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Why Marxism Is Still Relevant Today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2022-01-06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why-marxism-is-still-relevant-to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