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US Threatens to Take Greenland by Force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2026-01-19</w:t>
      </w:r>
    </w:p>
    <w:p>
      <w:pPr/>
      <w:r>
        <w:t>2 min read</w:t>
      </w:r>
    </w:p>
    <w:p/>
    <w:p>
      <w:r>
        <w:rPr>
          <w:b/>
        </w:rPr>
        <w:t>Renewed threats of US annexation of Greenland have thrown the NATO alliance into disarray.</w:t>
      </w:r>
    </w:p>
    <w:p>
      <w:r>
        <w:rPr>
          <w:b/>
        </w:rPr>
        <w:t xml:space="preserve">Details. </w:t>
      </w:r>
      <w:r>
        <w:t xml:space="preserve">At the start of 2026, US imperialism renewed its focus on acquiring Greenland. Denmark announced an increased military presence on the island, while Trump </w:t>
      </w:r>
      <w:hyperlink r:id="rId11">
        <w:r>
          <w:rPr>
            <w:color w:val="0000FF"/>
            <w:u w:val="single"/>
          </w:rPr>
          <w:t>stated</w:t>
        </w:r>
      </w:hyperlink>
      <w:r>
        <w:t xml:space="preserve"> Greenland is needed for defence and Arctic security. The island is also rich in </w:t>
      </w:r>
      <w:hyperlink r:id="rId12">
        <w:r>
          <w:rPr>
            <w:color w:val="0000FF"/>
            <w:u w:val="single"/>
          </w:rPr>
          <w:t>mineral resources</w:t>
        </w:r>
      </w:hyperlink>
      <w:r>
        <w:t>.</w:t>
      </w:r>
    </w:p>
    <w:p>
      <w:r>
        <w:t xml:space="preserve">► The US has explored ways to acquire Greenland, including an offer to purchase the island for $500–700 billion. Officials have repeatedly refused to rule out </w:t>
      </w:r>
      <w:hyperlink r:id="rId13">
        <w:r>
          <w:rPr>
            <w:color w:val="0000FF"/>
            <w:u w:val="single"/>
          </w:rPr>
          <w:t>military force</w:t>
        </w:r>
      </w:hyperlink>
      <w:r>
        <w:t>.</w:t>
      </w:r>
    </w:p>
    <w:p>
      <w:r>
        <w:t xml:space="preserve">► Danish Prime Minister Mette Fredrikesen </w:t>
      </w:r>
      <w:hyperlink r:id="rId14">
        <w:r>
          <w:rPr>
            <w:color w:val="0000FF"/>
            <w:u w:val="single"/>
          </w:rPr>
          <w:t>warned</w:t>
        </w:r>
      </w:hyperlink>
      <w:r>
        <w:t xml:space="preserve"> that “everything would stop – that includes NATO” should an invasion take place. US diplomats </w:t>
      </w:r>
      <w:hyperlink r:id="rId15">
        <w:r>
          <w:rPr>
            <w:color w:val="0000FF"/>
            <w:u w:val="single"/>
          </w:rPr>
          <w:t>emphasised</w:t>
        </w:r>
      </w:hyperlink>
      <w:r>
        <w:t xml:space="preserve"> that an attack on Greenland would be considered an “attack on NATO,” to which Trump responded, “If it affects NATO, then it affects NATO.”</w:t>
      </w:r>
    </w:p>
    <w:p>
      <w:r>
        <w:t>► Denmark has instructed its troops to “</w:t>
      </w:r>
      <w:hyperlink r:id="rId16">
        <w:r>
          <w:rPr>
            <w:color w:val="0000FF"/>
            <w:u w:val="single"/>
          </w:rPr>
          <w:t>shoot first, ask questions later</w:t>
        </w:r>
      </w:hyperlink>
      <w:r>
        <w:t xml:space="preserve">” if the US attempts an invasion. NATO allies sent a minimal force of </w:t>
      </w:r>
      <w:hyperlink r:id="rId17">
        <w:r>
          <w:rPr>
            <w:color w:val="0000FF"/>
            <w:u w:val="single"/>
          </w:rPr>
          <w:t>29 troops</w:t>
        </w:r>
      </w:hyperlink>
      <w:r>
        <w:t xml:space="preserve"> for joint exercises in Greenland after Trump insulted its defences.</w:t>
      </w:r>
    </w:p>
    <w:p>
      <w:r>
        <w:t xml:space="preserve">► After an initial diplomatic meeting on January 14 </w:t>
      </w:r>
      <w:hyperlink r:id="rId18">
        <w:r>
          <w:rPr>
            <w:color w:val="0000FF"/>
            <w:u w:val="single"/>
          </w:rPr>
          <w:t>ended</w:t>
        </w:r>
      </w:hyperlink>
      <w:r>
        <w:t xml:space="preserve"> in a “fundamental disagreement” and US claims of progress were rejected by Denmark, the US </w:t>
      </w:r>
      <w:hyperlink r:id="rId19">
        <w:r>
          <w:rPr>
            <w:color w:val="0000FF"/>
            <w:u w:val="single"/>
          </w:rPr>
          <w:t>imposed</w:t>
        </w:r>
      </w:hyperlink>
      <w:r>
        <w:t xml:space="preserve"> a 10% tariff on multiple European allies opposing the plan, threatening to raise it to 25% by June 1 if no agreement is reached.</w:t>
      </w:r>
    </w:p>
    <w:p>
      <w:r>
        <w:t xml:space="preserve">► In response to Trump’s tariffs, the affected countries met on January 18. The eight nations </w:t>
      </w:r>
      <w:hyperlink r:id="rId20">
        <w:r>
          <w:rPr>
            <w:color w:val="0000FF"/>
            <w:u w:val="single"/>
          </w:rPr>
          <w:t>reaffirmed</w:t>
        </w:r>
      </w:hyperlink>
      <w:r>
        <w:t xml:space="preserve"> their commitment to a united response, warning that Trump’s actions risk a “dangerous spiral.” They also emphasised their shared transatlantic interests and willingness to engage in dialogue that respects territorial integrity.</w:t>
      </w:r>
    </w:p>
    <w:p>
      <w:r>
        <w:rPr>
          <w:b/>
        </w:rPr>
        <w:t>Context.</w:t>
      </w:r>
      <w:r>
        <w:t xml:space="preserve"> Trump’s</w:t>
      </w:r>
      <w:r>
        <w:rPr>
          <w:b/>
        </w:rPr>
        <w:t xml:space="preserve"> </w:t>
      </w:r>
      <w:r>
        <w:t xml:space="preserve">renewed threats of annexing Greenland came after the US successfully </w:t>
      </w:r>
      <w:hyperlink r:id="rId21">
        <w:r>
          <w:rPr>
            <w:color w:val="0000FF"/>
            <w:u w:val="single"/>
          </w:rPr>
          <w:t>kidnapped</w:t>
        </w:r>
      </w:hyperlink>
      <w:r>
        <w:t xml:space="preserve"> the president of Venezuela and </w:t>
      </w:r>
      <w:hyperlink r:id="rId22">
        <w:r>
          <w:rPr>
            <w:color w:val="0000FF"/>
            <w:u w:val="single"/>
          </w:rPr>
          <w:t>secured</w:t>
        </w:r>
      </w:hyperlink>
      <w:r>
        <w:t xml:space="preserve"> control over Venezuela’s exports. </w:t>
      </w:r>
    </w:p>
    <w:p>
      <w:r>
        <w:t xml:space="preserve">► The emboldened US then threatened to </w:t>
      </w:r>
      <w:hyperlink r:id="rId23">
        <w:r>
          <w:rPr>
            <w:color w:val="0000FF"/>
            <w:u w:val="single"/>
          </w:rPr>
          <w:t>use similar measures</w:t>
        </w:r>
      </w:hyperlink>
      <w:r>
        <w:t xml:space="preserve"> on a number of other countries, including </w:t>
      </w:r>
      <w:hyperlink r:id="rId24">
        <w:r>
          <w:rPr>
            <w:color w:val="0000FF"/>
            <w:u w:val="single"/>
          </w:rPr>
          <w:t>Cuba</w:t>
        </w:r>
      </w:hyperlink>
      <w:r>
        <w:t xml:space="preserve">, </w:t>
      </w:r>
      <w:hyperlink r:id="rId25">
        <w:r>
          <w:rPr>
            <w:color w:val="0000FF"/>
            <w:u w:val="single"/>
          </w:rPr>
          <w:t>Mexico</w:t>
        </w:r>
      </w:hyperlink>
      <w:r>
        <w:t xml:space="preserve">, and </w:t>
      </w:r>
      <w:hyperlink r:id="rId26">
        <w:r>
          <w:rPr>
            <w:color w:val="0000FF"/>
            <w:u w:val="single"/>
          </w:rPr>
          <w:t>Colombia</w:t>
        </w:r>
      </w:hyperlink>
      <w:r>
        <w:t xml:space="preserve">, and then threatened to launch </w:t>
      </w:r>
      <w:hyperlink r:id="rId27">
        <w:r>
          <w:rPr>
            <w:color w:val="0000FF"/>
            <w:u w:val="single"/>
          </w:rPr>
          <w:t>new strikes</w:t>
        </w:r>
      </w:hyperlink>
      <w:r>
        <w:t xml:space="preserve"> on Iran, although he was allegedly “</w:t>
      </w:r>
      <w:hyperlink r:id="rId28">
        <w:r>
          <w:rPr>
            <w:color w:val="0000FF"/>
            <w:u w:val="single"/>
          </w:rPr>
          <w:t>talked out of this</w:t>
        </w:r>
      </w:hyperlink>
      <w:r>
        <w:t>.”</w:t>
      </w:r>
    </w:p>
    <w:p>
      <w:r>
        <w:t xml:space="preserve">► The United States has been pursuing its capitalist interests more assertively, increasingly clashing with European capitalists – for example, disagreements over </w:t>
      </w:r>
      <w:hyperlink r:id="rId29">
        <w:r>
          <w:rPr>
            <w:color w:val="0000FF"/>
            <w:u w:val="single"/>
          </w:rPr>
          <w:t>negotiations</w:t>
        </w:r>
      </w:hyperlink>
      <w:r>
        <w:t xml:space="preserve"> related to the “SMO,” covert </w:t>
      </w:r>
      <w:hyperlink r:id="rId30">
        <w:r>
          <w:rPr>
            <w:color w:val="0000FF"/>
            <w:u w:val="single"/>
          </w:rPr>
          <w:t>influence campaigns</w:t>
        </w:r>
      </w:hyperlink>
      <w:r>
        <w:t xml:space="preserve"> in Greenland, and recent withdrawals from key </w:t>
      </w:r>
      <w:hyperlink r:id="rId31">
        <w:r>
          <w:rPr>
            <w:color w:val="0000FF"/>
            <w:u w:val="single"/>
          </w:rPr>
          <w:t>international organisations</w:t>
        </w:r>
      </w:hyperlink>
      <w:r>
        <w:t>.</w:t>
      </w:r>
    </w:p>
    <w:p>
      <w:r>
        <w:t xml:space="preserve">► Where contradictions arose among these imperialists, the US </w:t>
      </w:r>
      <w:hyperlink r:id="rId32">
        <w:r>
          <w:rPr>
            <w:color w:val="0000FF"/>
            <w:u w:val="single"/>
          </w:rPr>
          <w:t>supported far-right parties</w:t>
        </w:r>
      </w:hyperlink>
      <w:r>
        <w:t xml:space="preserve">, </w:t>
      </w:r>
      <w:hyperlink r:id="rId33">
        <w:r>
          <w:rPr>
            <w:color w:val="0000FF"/>
            <w:u w:val="single"/>
          </w:rPr>
          <w:t>forced the purchase</w:t>
        </w:r>
      </w:hyperlink>
      <w:r>
        <w:t xml:space="preserve"> of American weapons, and </w:t>
      </w:r>
      <w:hyperlink r:id="rId34">
        <w:r>
          <w:rPr>
            <w:color w:val="0000FF"/>
            <w:u w:val="single"/>
          </w:rPr>
          <w:t>imposed tariffs</w:t>
        </w:r>
      </w:hyperlink>
      <w:r>
        <w:t xml:space="preserve"> to push the bloc toward closer alignment. Meanwhile, the EU made certain </w:t>
      </w:r>
      <w:hyperlink r:id="rId35">
        <w:r>
          <w:rPr>
            <w:color w:val="0000FF"/>
            <w:u w:val="single"/>
          </w:rPr>
          <w:t>foreign policy decisions</w:t>
        </w:r>
      </w:hyperlink>
      <w:r>
        <w:t xml:space="preserve"> contrary to US wishes and amplified calls for “</w:t>
      </w:r>
      <w:hyperlink r:id="rId36">
        <w:r>
          <w:rPr>
            <w:color w:val="0000FF"/>
            <w:u w:val="single"/>
          </w:rPr>
          <w:t>strategic autonomy</w:t>
        </w:r>
      </w:hyperlink>
      <w:r>
        <w:t xml:space="preserve">,” including through a significant increase in </w:t>
      </w:r>
      <w:hyperlink r:id="rId37">
        <w:r>
          <w:rPr>
            <w:color w:val="0000FF"/>
            <w:u w:val="single"/>
          </w:rPr>
          <w:t>military spending</w:t>
        </w:r>
      </w:hyperlink>
      <w:r>
        <w:t>.</w:t>
      </w:r>
    </w:p>
    <w:p>
      <w:r>
        <w:rPr>
          <w:b/>
        </w:rPr>
        <w:t xml:space="preserve">► </w:t>
      </w:r>
      <w:r>
        <w:t xml:space="preserve">Greenlanders themselves, although in favour of </w:t>
      </w:r>
      <w:hyperlink r:id="rId38">
        <w:r>
          <w:rPr>
            <w:color w:val="0000FF"/>
            <w:u w:val="single"/>
          </w:rPr>
          <w:t>independence</w:t>
        </w:r>
      </w:hyperlink>
      <w:r>
        <w:t xml:space="preserve"> from Denmark, continue to </w:t>
      </w:r>
      <w:hyperlink r:id="rId39">
        <w:r>
          <w:rPr>
            <w:color w:val="0000FF"/>
            <w:u w:val="single"/>
          </w:rPr>
          <w:t>oppose</w:t>
        </w:r>
      </w:hyperlink>
      <w:r>
        <w:t xml:space="preserve"> annexation, with 85% not wanting to join the US as per a January 2025 poll, and with only 6% in favour and 9% undecided.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us-threatens-to-take-greenland-by-force" TargetMode="External"/><Relationship Id="rId11" Type="http://schemas.openxmlformats.org/officeDocument/2006/relationships/hyperlink" Target="https://www.politico.com/news/2026/01/04/trump-on-return-trip-to-washington-predicts-demise-of-cuba-warns-colombia-threatens-greenland-00710410" TargetMode="External"/><Relationship Id="rId12" Type="http://schemas.openxmlformats.org/officeDocument/2006/relationships/hyperlink" Target="https://us.politsturm.com/imperialist-rivals-race-to-secure-minerals" TargetMode="External"/><Relationship Id="rId13" Type="http://schemas.openxmlformats.org/officeDocument/2006/relationships/hyperlink" Target="https://abcnews.go.com/Politics/us-military-option-acquiring-greenland-white-house-official/story?id=128960041" TargetMode="External"/><Relationship Id="rId14" Type="http://schemas.openxmlformats.org/officeDocument/2006/relationships/hyperlink" Target="https://www.politico.eu/article/nato-done-if-us-donald-trump-invades-greenland-denmark-pm-mette-frederiksen-warns/" TargetMode="External"/><Relationship Id="rId15" Type="http://schemas.openxmlformats.org/officeDocument/2006/relationships/hyperlink" Target="https://apnews.com/article/nato-greenland-trump-russia-deterrence-threat-07d6c18ed968c25736eca2c25d935edb" TargetMode="External"/><Relationship Id="rId16" Type="http://schemas.openxmlformats.org/officeDocument/2006/relationships/hyperlink" Target="https://nypost.com/2026/01/08/us-news/danish-troops-ordered-to-shoot-first-ask-question-later-if-greenland-is-invaded/" TargetMode="External"/><Relationship Id="rId17" Type="http://schemas.openxmlformats.org/officeDocument/2006/relationships/hyperlink" Target="https://www.reuters.com/business/aerospace-defense/european-military-heads-greenland-trumps-ambitions-island-undeterred-by-talks-2026-01-15/" TargetMode="External"/><Relationship Id="rId18" Type="http://schemas.openxmlformats.org/officeDocument/2006/relationships/hyperlink" Target="https://cphpost.dk/2026-01-12/news/round-up/danish-and-greenlandic-ministers-to-meet-u-s-official-in-washington/" TargetMode="External"/><Relationship Id="rId19" Type="http://schemas.openxmlformats.org/officeDocument/2006/relationships/hyperlink" Target="https://www.bbc.com/news/live/c1j8kw866p3t?post=asset%3A1c3d249d-6462-4935-a9d6-41497c6cc64f#post" TargetMode="External"/><Relationship Id="rId20" Type="http://schemas.openxmlformats.org/officeDocument/2006/relationships/hyperlink" Target="https://x.com/DanishMFA/status/2012922660640940328?s=20" TargetMode="External"/><Relationship Id="rId21" Type="http://schemas.openxmlformats.org/officeDocument/2006/relationships/hyperlink" Target="https://us.politsturm.com/us-strikes-venezuela-position" TargetMode="External"/><Relationship Id="rId22" Type="http://schemas.openxmlformats.org/officeDocument/2006/relationships/hyperlink" Target="https://us.politsturm.com/us-seized-two-venezuela-linked-oil-tankers" TargetMode="External"/><Relationship Id="rId23" Type="http://schemas.openxmlformats.org/officeDocument/2006/relationships/hyperlink" Target="https://people.com/trump-threatens-to-come-for-cuba-colombia-greenland-iran-and-mexico-next-11879111" TargetMode="External"/><Relationship Id="rId24" Type="http://schemas.openxmlformats.org/officeDocument/2006/relationships/hyperlink" Target="https://www.aljazeera.com/news/2026/1/12/cuban-president-says-no-talks-with-us-amid-trumps-escalating-threats" TargetMode="External"/><Relationship Id="rId25" Type="http://schemas.openxmlformats.org/officeDocument/2006/relationships/hyperlink" Target="https://www.reuters.com/world/us/us-pressing-mexico-allow-us-forces-fight-cartels-nyt-reports-2026-01-15/" TargetMode="External"/><Relationship Id="rId26" Type="http://schemas.openxmlformats.org/officeDocument/2006/relationships/hyperlink" Target="https://abcnews.go.com/International/trump-implies-target-colombias-president-cuba-appears-ready/story?id=128904574" TargetMode="External"/><Relationship Id="rId27" Type="http://schemas.openxmlformats.org/officeDocument/2006/relationships/hyperlink" Target="https://us.politsturm.com/escalation-israel-and-iran" TargetMode="External"/><Relationship Id="rId28" Type="http://schemas.openxmlformats.org/officeDocument/2006/relationships/hyperlink" Target="https://www.telegraph.co.uk/world-news/2026/01/15/iran-latest-trump-regime-protests/" TargetMode="External"/><Relationship Id="rId29" Type="http://schemas.openxmlformats.org/officeDocument/2006/relationships/hyperlink" Target="https://us.politsturm.com/why-is-trump-rushing-russia-ukraine-negotiations" TargetMode="External"/><Relationship Id="rId30" Type="http://schemas.openxmlformats.org/officeDocument/2006/relationships/hyperlink" Target="https://us.politsturm.com/us-summoned-greenland" TargetMode="External"/><Relationship Id="rId31" Type="http://schemas.openxmlformats.org/officeDocument/2006/relationships/hyperlink" Target="https://www.aljazeera.com/news/2026/1/8/which-are-the-66-global-organisations-the-us-is-leaving-under-trump" TargetMode="External"/><Relationship Id="rId32" Type="http://schemas.openxmlformats.org/officeDocument/2006/relationships/hyperlink" Target="https://us.politsturm.com/usa-warns-europe-to-embrace-far-right" TargetMode="External"/><Relationship Id="rId33" Type="http://schemas.openxmlformats.org/officeDocument/2006/relationships/hyperlink" Target="https://us.politsturm.com/eu-to-buy-us-weapons-for-ukraine" TargetMode="External"/><Relationship Id="rId34" Type="http://schemas.openxmlformats.org/officeDocument/2006/relationships/hyperlink" Target="https://us.politsturm.com/eu-reluctantly-signs-us-trade-deal" TargetMode="External"/><Relationship Id="rId35" Type="http://schemas.openxmlformats.org/officeDocument/2006/relationships/hyperlink" Target="https://us.politsturm.com/american-allies-recognise-palestine" TargetMode="External"/><Relationship Id="rId36" Type="http://schemas.openxmlformats.org/officeDocument/2006/relationships/hyperlink" Target="https://us.politsturm.com/france-pushes-autonomy-through-russia-talks-and-new-carrier" TargetMode="External"/><Relationship Id="rId37" Type="http://schemas.openxmlformats.org/officeDocument/2006/relationships/hyperlink" Target="https://us.politsturm.com/eu-militarisation-accelerated-throughout-20255-2" TargetMode="External"/><Relationship Id="rId38" Type="http://schemas.openxmlformats.org/officeDocument/2006/relationships/hyperlink" Target="https://theworld.org/stories/2025/09/15/greenlanders-largely-want-independence-but-think-itll-be-a-long-road-to-get-there" TargetMode="External"/><Relationship Id="rId39" Type="http://schemas.openxmlformats.org/officeDocument/2006/relationships/hyperlink" Target="https://www.reuters.com/world/poll-shows-85-greenlanders-do-not-want-be-part-us-2025-01-2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