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UK Will Spend £115 Million on Mass-Surveillance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2026-02-05</w:t>
      </w:r>
    </w:p>
    <w:p>
      <w:pPr/>
      <w:r>
        <w:t>2 min read</w:t>
      </w:r>
    </w:p>
    <w:p/>
    <w:p>
      <w:r>
        <w:rPr>
          <w:b/>
        </w:rPr>
        <w:t xml:space="preserve">UK government plans a £115 million expansion in mass-surveillance and policing, preparing the grounds for the increased exploitation of labour. </w:t>
      </w:r>
    </w:p>
    <w:p>
      <w:r>
        <w:rPr>
          <w:b/>
        </w:rPr>
        <w:t xml:space="preserve">Details. </w:t>
      </w:r>
      <w:r>
        <w:t xml:space="preserve">The UK Home Secretary </w:t>
      </w:r>
      <w:hyperlink r:id="rId11">
        <w:r>
          <w:rPr>
            <w:color w:val="0000FF"/>
            <w:u w:val="single"/>
          </w:rPr>
          <w:t>announced</w:t>
        </w:r>
      </w:hyperlink>
      <w:r>
        <w:t xml:space="preserve"> that British police forces will massively expand the use of Live Facial Recognition (LFR), such as through the acquisition of 40 new LFR vans, bringing the total to 50.</w:t>
      </w:r>
    </w:p>
    <w:p>
      <w:r>
        <w:t xml:space="preserve">► Alongside this, £115 million (US$157.3 million) will be </w:t>
      </w:r>
      <w:hyperlink r:id="rId12">
        <w:r>
          <w:rPr>
            <w:color w:val="0000FF"/>
            <w:u w:val="single"/>
          </w:rPr>
          <w:t>invested</w:t>
        </w:r>
      </w:hyperlink>
      <w:r>
        <w:t xml:space="preserve"> over the next three years into a National Centre for AI in Policing, known as Police.AI. The Israeli-based Corsight AI – </w:t>
      </w:r>
      <w:hyperlink r:id="rId13">
        <w:r>
          <w:rPr>
            <w:color w:val="0000FF"/>
            <w:u w:val="single"/>
          </w:rPr>
          <w:t>implicated</w:t>
        </w:r>
      </w:hyperlink>
      <w:r>
        <w:t xml:space="preserve"> for using AI for surveillance in Gaza and leading to the wrongful detention of hundreds of Palestinians – will be </w:t>
      </w:r>
      <w:hyperlink r:id="rId13">
        <w:r>
          <w:rPr>
            <w:color w:val="0000FF"/>
            <w:u w:val="single"/>
          </w:rPr>
          <w:t>subcontracted</w:t>
        </w:r>
      </w:hyperlink>
      <w:r>
        <w:t xml:space="preserve"> to help provide this service.</w:t>
      </w:r>
    </w:p>
    <w:p>
      <w:r>
        <w:t xml:space="preserve">► These are all part of the Home Secretary’s </w:t>
      </w:r>
      <w:hyperlink r:id="rId14">
        <w:r>
          <w:rPr>
            <w:color w:val="0000FF"/>
            <w:u w:val="single"/>
          </w:rPr>
          <w:t>blueprint</w:t>
        </w:r>
      </w:hyperlink>
      <w:r>
        <w:t xml:space="preserve"> for a slew of new police reforms. Other developments include the </w:t>
      </w:r>
      <w:hyperlink r:id="rId15">
        <w:r>
          <w:rPr>
            <w:color w:val="0000FF"/>
            <w:u w:val="single"/>
          </w:rPr>
          <w:t>creation</w:t>
        </w:r>
      </w:hyperlink>
      <w:r>
        <w:t xml:space="preserve"> of a new National Policing Service – dubbed “British FBI” – with the official intention of countering terrorism, criminal gangs, fraud and other cross-border crime, as well as the </w:t>
      </w:r>
      <w:hyperlink r:id="rId16">
        <w:r>
          <w:rPr>
            <w:color w:val="0000FF"/>
            <w:u w:val="single"/>
          </w:rPr>
          <w:t>merger</w:t>
        </w:r>
      </w:hyperlink>
      <w:r>
        <w:t xml:space="preserve"> of Britain’s 43 separate police forces, likely into 12 "mega forces".</w:t>
      </w:r>
    </w:p>
    <w:p>
      <w:r>
        <w:t xml:space="preserve">► In parallel, the House of Lords </w:t>
      </w:r>
      <w:hyperlink r:id="rId17">
        <w:r>
          <w:rPr>
            <w:color w:val="0000FF"/>
            <w:u w:val="single"/>
          </w:rPr>
          <w:t>amended</w:t>
        </w:r>
      </w:hyperlink>
      <w:r>
        <w:t xml:space="preserve"> the </w:t>
      </w:r>
      <w:hyperlink r:id="rId18">
        <w:r>
          <w:rPr>
            <w:color w:val="0000FF"/>
            <w:u w:val="single"/>
          </w:rPr>
          <w:t>Children’s Wellbeing and Schools Bill</w:t>
        </w:r>
      </w:hyperlink>
      <w:r>
        <w:t xml:space="preserve"> to ban VPN access for under-18s, mandating provider identity verification and further eroding online anonymity. A recent </w:t>
      </w:r>
      <w:hyperlink r:id="rId19">
        <w:r>
          <w:rPr>
            <w:color w:val="0000FF"/>
            <w:u w:val="single"/>
          </w:rPr>
          <w:t>amendment</w:t>
        </w:r>
      </w:hyperlink>
      <w:r>
        <w:t xml:space="preserve"> to the UK’s 2025 </w:t>
      </w:r>
      <w:hyperlink r:id="rId20">
        <w:r>
          <w:rPr>
            <w:color w:val="0000FF"/>
            <w:u w:val="single"/>
          </w:rPr>
          <w:t>Online Safety Act</w:t>
        </w:r>
      </w:hyperlink>
      <w:r>
        <w:t xml:space="preserve"> will require social media and dating apps to take “proactive steps” – including </w:t>
      </w:r>
      <w:hyperlink r:id="rId21">
        <w:r>
          <w:rPr>
            <w:color w:val="0000FF"/>
            <w:u w:val="single"/>
          </w:rPr>
          <w:t>pre-scanning</w:t>
        </w:r>
      </w:hyperlink>
      <w:r>
        <w:t xml:space="preserve"> private messages – to curb unsolicited nude images and other harmful content.</w:t>
      </w:r>
    </w:p>
    <w:p>
      <w:r>
        <w:rPr>
          <w:b/>
        </w:rPr>
        <w:t xml:space="preserve">Context. </w:t>
      </w:r>
      <w:r>
        <w:t xml:space="preserve">The Online Safety Act marked a </w:t>
      </w:r>
      <w:hyperlink r:id="rId22">
        <w:r>
          <w:rPr>
            <w:color w:val="0000FF"/>
            <w:u w:val="single"/>
          </w:rPr>
          <w:t>major expansion</w:t>
        </w:r>
      </w:hyperlink>
      <w:r>
        <w:t xml:space="preserve"> of internet surveillance by requiring age verification on certain websites via selfies or government-issued ID, nominally to protect children from harmful content. VPNs remain one of the only practical ways to bypass this system.</w:t>
      </w:r>
    </w:p>
    <w:p>
      <w:r>
        <w:t xml:space="preserve">► The UK has been using LFR at a limited scale since 2015, gradually </w:t>
      </w:r>
      <w:hyperlink r:id="rId23">
        <w:r>
          <w:rPr>
            <w:color w:val="0000FF"/>
            <w:u w:val="single"/>
          </w:rPr>
          <w:t>expanding</w:t>
        </w:r>
      </w:hyperlink>
      <w:r>
        <w:t xml:space="preserve"> it over the years. Alongside this, this Labour government tried to roll out a </w:t>
      </w:r>
      <w:hyperlink r:id="rId24">
        <w:r>
          <w:rPr>
            <w:color w:val="0000FF"/>
            <w:u w:val="single"/>
          </w:rPr>
          <w:t>digital ID</w:t>
        </w:r>
      </w:hyperlink>
      <w:r>
        <w:t xml:space="preserve">, which will be on peoples’ phones, containing their name, date of birth, nationality or residency status, and a photo. The measure was </w:t>
      </w:r>
      <w:hyperlink r:id="rId25">
        <w:r>
          <w:rPr>
            <w:color w:val="0000FF"/>
            <w:u w:val="single"/>
          </w:rPr>
          <w:t>rolled back</w:t>
        </w:r>
      </w:hyperlink>
      <w:r>
        <w:t xml:space="preserve"> after public backlash.</w:t>
      </w:r>
    </w:p>
    <w:p>
      <w:r>
        <w:t xml:space="preserve">► As Britain ramps up </w:t>
      </w:r>
      <w:hyperlink r:id="rId26">
        <w:r>
          <w:rPr>
            <w:color w:val="0000FF"/>
            <w:u w:val="single"/>
          </w:rPr>
          <w:t>militarisation</w:t>
        </w:r>
      </w:hyperlink>
      <w:r>
        <w:t xml:space="preserve"> ahead of wider </w:t>
      </w:r>
      <w:hyperlink r:id="rId27">
        <w:r>
          <w:rPr>
            <w:color w:val="0000FF"/>
            <w:u w:val="single"/>
          </w:rPr>
          <w:t>imperialist confrontation</w:t>
        </w:r>
      </w:hyperlink>
      <w:r>
        <w:t xml:space="preserve">, these measures function to police the social consequences – suppressing protest, tracking workers, </w:t>
      </w:r>
      <w:hyperlink r:id="rId28">
        <w:r>
          <w:rPr>
            <w:color w:val="0000FF"/>
            <w:u w:val="single"/>
          </w:rPr>
          <w:t>undermining</w:t>
        </w:r>
      </w:hyperlink>
      <w:r>
        <w:t xml:space="preserve"> working-class organisation, and enforcing austerity as public funds are diverted from social spending into war and repression.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k-will-spend-millions-on-mass-surveillance" TargetMode="External"/><Relationship Id="rId11" Type="http://schemas.openxmlformats.org/officeDocument/2006/relationships/hyperlink" Target="https://www.biometricupdate.com/202601/uk-announces-largest-ever-facial-recognition-rollout-as-part-of-policing-reforms" TargetMode="External"/><Relationship Id="rId12" Type="http://schemas.openxmlformats.org/officeDocument/2006/relationships/hyperlink" Target="https://dig.watch/updates/uk-policing-ai-facial-recognition-reforms" TargetMode="External"/><Relationship Id="rId13" Type="http://schemas.openxmlformats.org/officeDocument/2006/relationships/hyperlink" Target="https://www.aljazeera.com/news/2026/1/28/uk-police-to-use-ai-facial-recognition-tech-linked-to-israels-war-on-gaza" TargetMode="External"/><Relationship Id="rId14" Type="http://schemas.openxmlformats.org/officeDocument/2006/relationships/hyperlink" Target="https://www.bbc.co.uk/news/articles/cp37lryxq4eo" TargetMode="External"/><Relationship Id="rId15" Type="http://schemas.openxmlformats.org/officeDocument/2006/relationships/hyperlink" Target="https://www.dailymail.co.uk/news/article-15496013/New-national-police-force-British-FBI-fight-complex-crimes.html" TargetMode="External"/><Relationship Id="rId16" Type="http://schemas.openxmlformats.org/officeDocument/2006/relationships/hyperlink" Target="https://www.bbc.co.uk/news/articles/cpwnn10rgk4o" TargetMode="External"/><Relationship Id="rId17" Type="http://schemas.openxmlformats.org/officeDocument/2006/relationships/hyperlink" Target="https://www.ispreview.co.uk/index.php/2026/01/house-of-lords-votes-to-ban-uk-children-from-using-internet-vpns.html" TargetMode="External"/><Relationship Id="rId18" Type="http://schemas.openxmlformats.org/officeDocument/2006/relationships/hyperlink" Target="https://bills.parliament.uk/bills/3909" TargetMode="External"/><Relationship Id="rId19" Type="http://schemas.openxmlformats.org/officeDocument/2006/relationships/hyperlink" Target="https://www.gov.uk/government/news/stronger-laws-for-tech-firms-to-ensure-you-dont-see-unsolicited-nudes" TargetMode="External"/><Relationship Id="rId20" Type="http://schemas.openxmlformats.org/officeDocument/2006/relationships/hyperlink" Target="https://www.whitecase.com/insight-alert/uk-online-safety-act-protection-children-codes-come-force" TargetMode="External"/><Relationship Id="rId21" Type="http://schemas.openxmlformats.org/officeDocument/2006/relationships/hyperlink" Target="https://reclaimthenet.org/uk-expands-online-safety-act-to-mandate-preemptive-scanning" TargetMode="External"/><Relationship Id="rId22" Type="http://schemas.openxmlformats.org/officeDocument/2006/relationships/hyperlink" Target="https://us.politsturm.com/european-nations-expand-digital-surveillance" TargetMode="External"/><Relationship Id="rId23" Type="http://schemas.openxmlformats.org/officeDocument/2006/relationships/hyperlink" Target="https://leapwiseadvisory.com/wp-content/uploads/2025/10/LFR-the-case-for-coordinated-national-expansion-Leapwise-2025.pdf" TargetMode="External"/><Relationship Id="rId24" Type="http://schemas.openxmlformats.org/officeDocument/2006/relationships/hyperlink" Target="https://www.gov.uk/government/news/new-digital-id-scheme-to-be-rolled-out-across-uk" TargetMode="External"/><Relationship Id="rId25" Type="http://schemas.openxmlformats.org/officeDocument/2006/relationships/hyperlink" Target="https://apnews.com/article/britain-digital-id-cards-retreat-starmer-immigration-6fad47dc1e4e0de79606e6ac4c73046e" TargetMode="External"/><Relationship Id="rId26" Type="http://schemas.openxmlformats.org/officeDocument/2006/relationships/hyperlink" Target="https://us.politsturm.com/uk-increase-military-spending-13bn" TargetMode="External"/><Relationship Id="rId27" Type="http://schemas.openxmlformats.org/officeDocument/2006/relationships/hyperlink" Target="https://us.politsturm.com/2026-starts-with-war-hysteria" TargetMode="External"/><Relationship Id="rId28" Type="http://schemas.openxmlformats.org/officeDocument/2006/relationships/hyperlink" Target="https://www.spycops.co.uk/the-sto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