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Trades Stocks on His Own Policy Decisions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2026-06-06</w:t>
      </w:r>
    </w:p>
    <w:p>
      <w:pPr/>
      <w:r>
        <w:t>1 min read</w:t>
      </w:r>
    </w:p>
    <w:p/>
    <w:p>
      <w:r>
        <w:rPr>
          <w:b/>
        </w:rPr>
        <w:t>Trump bought NVIDIA and AMD stock before his administration approved chip exports to China. US law exempts this “conflict of interest.”</w:t>
      </w:r>
    </w:p>
    <w:p>
      <w:r>
        <w:rPr>
          <w:b/>
        </w:rPr>
        <w:t>Details</w:t>
      </w:r>
      <w:r>
        <w:t xml:space="preserve">. A recently published </w:t>
      </w:r>
      <w:hyperlink r:id="rId12">
        <w:r>
          <w:rPr>
            <w:color w:val="0000FF"/>
            <w:u w:val="single"/>
          </w:rPr>
          <w:t>filing</w:t>
        </w:r>
      </w:hyperlink>
      <w:r>
        <w:t xml:space="preserve"> revealed that President Trump's </w:t>
      </w:r>
      <w:hyperlink r:id="rId13">
        <w:r>
          <w:rPr>
            <w:color w:val="0000FF"/>
            <w:u w:val="single"/>
          </w:rPr>
          <w:t>family</w:t>
        </w:r>
      </w:hyperlink>
      <w:r>
        <w:t xml:space="preserve"> spent </w:t>
      </w:r>
      <w:hyperlink r:id="rId14">
        <w:r>
          <w:rPr>
            <w:color w:val="0000FF"/>
            <w:u w:val="single"/>
          </w:rPr>
          <w:t>$220–750 million</w:t>
        </w:r>
      </w:hyperlink>
      <w:r>
        <w:t xml:space="preserve"> purchasing securities in major US corporations. The report details more than 3,000 transactions conducted between January and March 2026. The filing lacks transparency, however, as it does not disclose exact prices, profits, or who directed the trades. </w:t>
      </w:r>
    </w:p>
    <w:p>
      <w:r>
        <w:t xml:space="preserve">► The Trump family purchased stocks of American companies that benefited from decisions made by Trump's administration, such as a chip export agreement with China, which drove up the stock prices of </w:t>
      </w:r>
      <w:hyperlink r:id="rId15">
        <w:r>
          <w:rPr>
            <w:color w:val="0000FF"/>
            <w:u w:val="single"/>
          </w:rPr>
          <w:t>NVIDIA</w:t>
        </w:r>
      </w:hyperlink>
      <w:r>
        <w:t xml:space="preserve"> and </w:t>
      </w:r>
      <w:hyperlink r:id="rId16">
        <w:r>
          <w:rPr>
            <w:color w:val="0000FF"/>
            <w:u w:val="single"/>
          </w:rPr>
          <w:t>AMD</w:t>
        </w:r>
      </w:hyperlink>
      <w:r>
        <w:t xml:space="preserve">. Additionally, Trump </w:t>
      </w:r>
      <w:hyperlink r:id="rId17">
        <w:r>
          <w:rPr>
            <w:color w:val="0000FF"/>
            <w:u w:val="single"/>
          </w:rPr>
          <w:t>bought stock</w:t>
        </w:r>
      </w:hyperlink>
      <w:r>
        <w:t xml:space="preserve"> in </w:t>
      </w:r>
      <w:hyperlink r:id="rId18">
        <w:r>
          <w:rPr>
            <w:color w:val="0000FF"/>
            <w:u w:val="single"/>
          </w:rPr>
          <w:t>Palantir</w:t>
        </w:r>
      </w:hyperlink>
      <w:r>
        <w:t xml:space="preserve"> at the time of signing a $1 billion agreement with the Department of Homeland Security. </w:t>
      </w:r>
    </w:p>
    <w:p>
      <w:r>
        <w:t xml:space="preserve">► Trump's son Eric </w:t>
      </w:r>
      <w:hyperlink r:id="rId17">
        <w:r>
          <w:rPr>
            <w:color w:val="0000FF"/>
            <w:u w:val="single"/>
          </w:rPr>
          <w:t>claimed</w:t>
        </w:r>
      </w:hyperlink>
      <w:r>
        <w:t xml:space="preserve"> that accusations of corruption are "a lie and blatantly false," insisting that the family neither directly controls the trades nor selects which specific companies to invest in. </w:t>
      </w:r>
    </w:p>
    <w:p>
      <w:r>
        <w:rPr>
          <w:b/>
        </w:rPr>
        <w:t>Context</w:t>
      </w:r>
      <w:r>
        <w:t xml:space="preserve">. Insider trading has long been common among American officials: in 2025 alone, members of Congress </w:t>
      </w:r>
      <w:hyperlink r:id="rId19">
        <w:r>
          <w:rPr>
            <w:color w:val="0000FF"/>
            <w:u w:val="single"/>
          </w:rPr>
          <w:t>made</w:t>
        </w:r>
      </w:hyperlink>
      <w:r>
        <w:t xml:space="preserve"> more than 13,000 trades worth over $600 million. </w:t>
      </w:r>
    </w:p>
    <w:p>
      <w:r>
        <w:t xml:space="preserve">► The Trump administration, however, has been </w:t>
      </w:r>
      <w:hyperlink r:id="rId20">
        <w:r>
          <w:rPr>
            <w:color w:val="0000FF"/>
            <w:u w:val="single"/>
          </w:rPr>
          <w:t>more brazen</w:t>
        </w:r>
      </w:hyperlink>
      <w:r>
        <w:t xml:space="preserve"> about such practices. Shortly before the start of the US–Iran conflict, Secretary of Defense Hegseth </w:t>
      </w:r>
      <w:hyperlink r:id="rId21">
        <w:r>
          <w:rPr>
            <w:color w:val="0000FF"/>
            <w:u w:val="single"/>
          </w:rPr>
          <w:t>was reported</w:t>
        </w:r>
      </w:hyperlink>
      <w:r>
        <w:t xml:space="preserve"> to have invested millions in American arms company stocks, while shares in Palantir </w:t>
      </w:r>
      <w:hyperlink r:id="rId22">
        <w:r>
          <w:rPr>
            <w:color w:val="0000FF"/>
            <w:u w:val="single"/>
          </w:rPr>
          <w:t>surged</w:t>
        </w:r>
      </w:hyperlink>
      <w:r>
        <w:t xml:space="preserve"> each time strikes resumed. </w:t>
      </w:r>
    </w:p>
    <w:p>
      <w:r>
        <w:t xml:space="preserve">► The Trump family's net worth rose sharply by </w:t>
      </w:r>
      <w:hyperlink r:id="rId23">
        <w:r>
          <w:rPr>
            <w:color w:val="0000FF"/>
            <w:u w:val="single"/>
          </w:rPr>
          <w:t>70%</w:t>
        </w:r>
      </w:hyperlink>
      <w:r>
        <w:t xml:space="preserve"> in the year following his election. His estimated net worth currently stands at $6.2 billion. </w:t>
      </w:r>
    </w:p>
    <w:p>
      <w:r>
        <w:t xml:space="preserve">► A federal criminal conflict-of-interest statute generally </w:t>
      </w:r>
      <w:hyperlink r:id="rId24">
        <w:r>
          <w:rPr>
            <w:color w:val="0000FF"/>
            <w:u w:val="single"/>
          </w:rPr>
          <w:t>prohibits</w:t>
        </w:r>
      </w:hyperlink>
      <w:r>
        <w:t xml:space="preserve"> US executive officials from using their office for personal financial gain. However, since </w:t>
      </w:r>
      <w:hyperlink r:id="rId25">
        <w:r>
          <w:rPr>
            <w:color w:val="0000FF"/>
            <w:u w:val="single"/>
          </w:rPr>
          <w:t>1989</w:t>
        </w:r>
      </w:hyperlink>
      <w:r>
        <w:t xml:space="preserve">, both the President and Vice President have been </w:t>
      </w:r>
      <w:hyperlink r:id="rId26">
        <w:r>
          <w:rPr>
            <w:color w:val="0000FF"/>
            <w:u w:val="single"/>
          </w:rPr>
          <w:t>exempt</w:t>
        </w:r>
      </w:hyperlink>
      <w:r>
        <w:t xml:space="preserve"> from this law, on the grounds that they must be able to act on any matter that comes before them.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ump-trades-stocks-on-his-own-policy-decisions" TargetMode="External"/><Relationship Id="rId12" Type="http://schemas.openxmlformats.org/officeDocument/2006/relationships/hyperlink" Target="https://extapps2.oge.gov/201/Presiden.nsf/PAS+Index/405E4EC4E27BE8D185258DF7002DD1C0/$FILE/Trump,%20Donald%20J.-05.08.2026-278T(2).pdf" TargetMode="External"/><Relationship Id="rId13" Type="http://schemas.openxmlformats.org/officeDocument/2006/relationships/hyperlink" Target="https://cryptorank.io/news/feed/ae230-trump-trust-bought-bitcoin-linked-stocks" TargetMode="External"/><Relationship Id="rId14" Type="http://schemas.openxmlformats.org/officeDocument/2006/relationships/hyperlink" Target="https://www.reuters.com/legal/government/trump-ethics-filing-reveals-thousands-trades-tied-us-corporate-securities-2026-05-14/" TargetMode="External"/><Relationship Id="rId15" Type="http://schemas.openxmlformats.org/officeDocument/2006/relationships/hyperlink" Target="https://www.ibtimes.co.uk/trump-nvidia-stock-trades-ethics-concerns-1797424" TargetMode="External"/><Relationship Id="rId16" Type="http://schemas.openxmlformats.org/officeDocument/2006/relationships/hyperlink" Target="https://finance.yahoo.com/news/nvidia-amd-could-see-billions-182942697.html" TargetMode="External"/><Relationship Id="rId17" Type="http://schemas.openxmlformats.org/officeDocument/2006/relationships/hyperlink" Target="https://www.forbes.com/sites/alisondurkee/2026/05/15/eric-trump-defends-presidents-stock-trades-of-nvidia-palantir-meta-and-more/" TargetMode="External"/><Relationship Id="rId18" Type="http://schemas.openxmlformats.org/officeDocument/2006/relationships/hyperlink" Target="https://us.politsturm.com/palantir-ceo-demands-militarised-technological-republic" TargetMode="External"/><Relationship Id="rId19" Type="http://schemas.openxmlformats.org/officeDocument/2006/relationships/hyperlink" Target="https://www.commoncause.org/articles/congress-made-over-635-million-in-stock-trades-while-americans-struggled-see-who-traded-the-most/" TargetMode="External"/><Relationship Id="rId20" Type="http://schemas.openxmlformats.org/officeDocument/2006/relationships/hyperlink" Target="https://us.politsturm.com/us-elites-exploit-iran-conflict-for-insider-trading" TargetMode="External"/><Relationship Id="rId21" Type="http://schemas.openxmlformats.org/officeDocument/2006/relationships/hyperlink" Target="https://www.aljazeera.com/economy/2026/3/31/pentagon-denies-hegseths-broker-sought-defence-investment-before-iran-war" TargetMode="External"/><Relationship Id="rId22" Type="http://schemas.openxmlformats.org/officeDocument/2006/relationships/hyperlink" Target="https://www.cnbc.com/2026/03/06/palantir-stock-jumps-15percent-in-week-on-iran-war-boosts-anthropic-muted.html" TargetMode="External"/><Relationship Id="rId23" Type="http://schemas.openxmlformats.org/officeDocument/2006/relationships/hyperlink" Target="https://us.politsturm.com/trumps-family-net-worth-soared-by-billions-in-2025" TargetMode="External"/><Relationship Id="rId24" Type="http://schemas.openxmlformats.org/officeDocument/2006/relationships/hyperlink" Target="https://www.pbs.org/newshour/politics/conflict-interest-rules-apply-differently-president" TargetMode="External"/><Relationship Id="rId25" Type="http://schemas.openxmlformats.org/officeDocument/2006/relationships/hyperlink" Target="https://www.nytimes.com/roomfordebate/2016/12/07/can-congress-end-donald-trumps-conflict-of-interest-exemption" TargetMode="External"/><Relationship Id="rId26" Type="http://schemas.openxmlformats.org/officeDocument/2006/relationships/hyperlink" Target="https://www.youtube.com/watch?v=JIEfzxxx5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