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Trump Sets 50-Day Ultimatum for Russia Over Ukraine Peace Deal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2025-07-23</w:t>
      </w:r>
    </w:p>
    <w:p>
      <w:pPr/>
      <w:r>
        <w:t>1 min read</w:t>
      </w:r>
    </w:p>
    <w:p/>
    <w:p>
      <w:r>
        <w:rPr>
          <w:b/>
        </w:rPr>
        <w:t>Faced with a 50-day deadline and the threat of sweeping tariffs, Russia may escalate its military campaign in Ukraine to gain leverage before talks.</w:t>
      </w:r>
    </w:p>
    <w:p>
      <w:r>
        <w:rPr>
          <w:b/>
        </w:rPr>
        <w:t>Details.</w:t>
      </w:r>
      <w:r>
        <w:t xml:space="preserve"> Trump’s ultimatum was </w:t>
      </w:r>
      <w:hyperlink r:id="rId11">
        <w:r>
          <w:rPr>
            <w:color w:val="0000FF"/>
            <w:u w:val="single"/>
          </w:rPr>
          <w:t>announced</w:t>
        </w:r>
      </w:hyperlink>
      <w:r>
        <w:t xml:space="preserve"> during a meeting with NATO Secretary-General Mark Rutte on July 14.</w:t>
      </w:r>
    </w:p>
    <w:p>
      <w:r>
        <w:t xml:space="preserve">► Trump stated that “100% secondary tariffs” would be </w:t>
      </w:r>
      <w:hyperlink r:id="rId12">
        <w:r>
          <w:rPr>
            <w:color w:val="0000FF"/>
            <w:u w:val="single"/>
          </w:rPr>
          <w:t xml:space="preserve">imposed </w:t>
        </w:r>
      </w:hyperlink>
      <w:r>
        <w:t xml:space="preserve">on Russian goods and any country continuing to trade with Russia if no deal is reached </w:t>
      </w:r>
      <w:hyperlink r:id="rId13">
        <w:r>
          <w:rPr>
            <w:color w:val="0000FF"/>
            <w:u w:val="single"/>
          </w:rPr>
          <w:t>within</w:t>
        </w:r>
      </w:hyperlink>
      <w:r>
        <w:t xml:space="preserve"> 50 days.</w:t>
      </w:r>
    </w:p>
    <w:p>
      <w:r>
        <w:t xml:space="preserve">► The Kremlin </w:t>
      </w:r>
      <w:hyperlink r:id="rId14">
        <w:r>
          <w:rPr>
            <w:color w:val="0000FF"/>
            <w:u w:val="single"/>
          </w:rPr>
          <w:t>dismissed</w:t>
        </w:r>
      </w:hyperlink>
      <w:r>
        <w:t xml:space="preserve"> the 50-day deadline as “election posturing,” but Russian media outlets </w:t>
      </w:r>
      <w:hyperlink r:id="rId15">
        <w:r>
          <w:rPr>
            <w:color w:val="0000FF"/>
            <w:u w:val="single"/>
          </w:rPr>
          <w:t>warned</w:t>
        </w:r>
      </w:hyperlink>
      <w:r>
        <w:t xml:space="preserve"> that US economic escalation could prompt retaliatory trade measures and a renewed military push in Ukraine.</w:t>
      </w:r>
    </w:p>
    <w:p>
      <w:r>
        <w:t xml:space="preserve">► Zelensky reportedly asked Trump to approve a US-backed strike on Moscow, but Trump </w:t>
      </w:r>
      <w:hyperlink r:id="rId16">
        <w:r>
          <w:rPr>
            <w:color w:val="0000FF"/>
            <w:u w:val="single"/>
          </w:rPr>
          <w:t>refused</w:t>
        </w:r>
      </w:hyperlink>
      <w:r>
        <w:t>, calling it “reckless” and claiming it would “drag America into World War III.”</w:t>
      </w:r>
    </w:p>
    <w:p>
      <w:r>
        <w:rPr>
          <w:b/>
        </w:rPr>
        <w:t xml:space="preserve">Context. </w:t>
      </w:r>
      <w:r>
        <w:t xml:space="preserve">Although Russian exports to the US account for only 3–5% of its total trade, secondary sanctions could impact major partners like China, which recently </w:t>
      </w:r>
      <w:hyperlink r:id="rId17">
        <w:r>
          <w:rPr>
            <w:color w:val="0000FF"/>
            <w:u w:val="single"/>
          </w:rPr>
          <w:t>reached</w:t>
        </w:r>
      </w:hyperlink>
      <w:r>
        <w:t xml:space="preserve"> a tariff reduction deal with the US. This creates pressure for Beijing to influence Moscow’s decisions.</w:t>
      </w:r>
    </w:p>
    <w:p>
      <w:r>
        <w:t xml:space="preserve">► Trump’s threat </w:t>
      </w:r>
      <w:hyperlink r:id="rId18">
        <w:r>
          <w:rPr>
            <w:color w:val="0000FF"/>
            <w:u w:val="single"/>
          </w:rPr>
          <w:t>comes</w:t>
        </w:r>
      </w:hyperlink>
      <w:r>
        <w:t xml:space="preserve"> as NATO announces new weapons shipments to Ukraine, including air defence systems and long-range artillery.</w:t>
      </w:r>
    </w:p>
    <w:p>
      <w:r>
        <w:t xml:space="preserve">► The 50-day deadline may push Russia to escalate offensives in Ukraine to improve its leverage. Reports suggest North Korean </w:t>
      </w:r>
      <w:hyperlink r:id="rId19">
        <w:r>
          <w:rPr>
            <w:color w:val="0000FF"/>
            <w:u w:val="single"/>
          </w:rPr>
          <w:t>reinforcements</w:t>
        </w:r>
      </w:hyperlink>
      <w:r>
        <w:t xml:space="preserve"> are already arriving to </w:t>
      </w:r>
      <w:hyperlink r:id="rId20">
        <w:r>
          <w:rPr>
            <w:color w:val="0000FF"/>
            <w:u w:val="single"/>
          </w:rPr>
          <w:t>support</w:t>
        </w:r>
      </w:hyperlink>
      <w:r>
        <w:t xml:space="preserve"> these efforts.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trump-sets-50-day-ultimatum-for-russia" TargetMode="External"/><Relationship Id="rId11" Type="http://schemas.openxmlformats.org/officeDocument/2006/relationships/hyperlink" Target="https://www.bbc.com/news/live/c36xrr9kj11t" TargetMode="External"/><Relationship Id="rId12" Type="http://schemas.openxmlformats.org/officeDocument/2006/relationships/hyperlink" Target="https://www.nbcnews.com/world/russia/donald-trump-tariffs-russia-ukraine-war-moscow-stock-exchange-rcna218810" TargetMode="External"/><Relationship Id="rId13" Type="http://schemas.openxmlformats.org/officeDocument/2006/relationships/hyperlink" Target="https://www.aa.com.tr/en/americas/trump-threatens-100-tariffs-on-russia-if-no-deal-on-ukraine-in-50-days/3630704" TargetMode="External"/><Relationship Id="rId14" Type="http://schemas.openxmlformats.org/officeDocument/2006/relationships/hyperlink" Target="https://greekreporter.com/2025/07/17/putin-rejects-trump-ultimatum/" TargetMode="External"/><Relationship Id="rId15" Type="http://schemas.openxmlformats.org/officeDocument/2006/relationships/hyperlink" Target="https://www.bbc.com/news/articles/c62g6e8zvd4o" TargetMode="External"/><Relationship Id="rId16" Type="http://schemas.openxmlformats.org/officeDocument/2006/relationships/hyperlink" Target="https://www.bbc.com/news/articles/cvg6zg6kelro" TargetMode="External"/><Relationship Id="rId17" Type="http://schemas.openxmlformats.org/officeDocument/2006/relationships/hyperlink" Target="https://www.economist.com/finance-and-economics/2025/05/12/america-has-given-china-a-strangely-good-tariff-deal?utm_content=section_content&amp;gad_source=1&amp;gad_campaignid=22734625670&amp;gbraid=0AAAAADBuq3JgpapgH01fvmFVok38lUbSR&amp;gclid=Cj0KCQjwhO3DBhDkARIsANxrhTpKXBJaGv2FAJPcsh2O99FgRer371bvJq5kt7gh0O5etv0RxxMVxVgaAjJIEALw_wcB&amp;gclsrc=aw.ds" TargetMode="External"/><Relationship Id="rId18" Type="http://schemas.openxmlformats.org/officeDocument/2006/relationships/hyperlink" Target="https://www.nytimes.com/2025/07/15/world/europe/ukraine-weapons-us-nato.html" TargetMode="External"/><Relationship Id="rId19" Type="http://schemas.openxmlformats.org/officeDocument/2006/relationships/hyperlink" Target="https://edition.cnn.com/2025/07/02/europe/north-korea-troops-russia-ukraine-intl-cmd" TargetMode="External"/><Relationship Id="rId20" Type="http://schemas.openxmlformats.org/officeDocument/2006/relationships/hyperlink" Target="https://us.politsturm.com/russia-dprk-soldiers-kur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