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Trump's Reconciliation with Musk Highlights Problems with Presidential Policies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2025-06-11</w:t>
      </w:r>
    </w:p>
    <w:p>
      <w:pPr/>
      <w:r>
        <w:t>2 min read</w:t>
      </w:r>
    </w:p>
    <w:p/>
    <w:p>
      <w:r>
        <w:rPr>
          <w:b/>
        </w:rPr>
        <w:t>Trump and Musk's post-fight rapprochement is intended to obscure the most recent in a series of setbacks for the U.S. President.</w:t>
      </w:r>
    </w:p>
    <w:p>
      <w:r>
        <w:rPr>
          <w:b/>
        </w:rPr>
        <w:t>Details.</w:t>
      </w:r>
      <w:r>
        <w:t xml:space="preserve"> Trump announced the </w:t>
      </w:r>
      <w:hyperlink r:id="rId11">
        <w:r>
          <w:rPr>
            <w:color w:val="0000FF"/>
            <w:u w:val="single"/>
          </w:rPr>
          <w:t>“Big Beautiful Bill”</w:t>
        </w:r>
      </w:hyperlink>
      <w:r>
        <w:t xml:space="preserve"> (BBB), a major tax break and spending package. The act </w:t>
      </w:r>
      <w:hyperlink r:id="rId12">
        <w:r>
          <w:rPr>
            <w:color w:val="0000FF"/>
            <w:u w:val="single"/>
          </w:rPr>
          <w:t>extends</w:t>
        </w:r>
      </w:hyperlink>
      <w:r>
        <w:t xml:space="preserve"> tax cuts, introduces immigration fees and provides for a significant reduction in spending on virtually all non-military needs, primarily medical care.</w:t>
      </w:r>
    </w:p>
    <w:p>
      <w:r>
        <w:t>► This provoked a backlash from Musk, who believed that the bill increases the federal budget deficit by about $2.5 trillion. He began to oppose the bill through posts on X, in which he claimed it was “</w:t>
      </w:r>
      <w:hyperlink r:id="rId13">
        <w:r>
          <w:rPr>
            <w:color w:val="0000FF"/>
            <w:u w:val="single"/>
          </w:rPr>
          <w:t>disappointing</w:t>
        </w:r>
      </w:hyperlink>
      <w:r>
        <w:t>”. Musk previously headed the Office of Government Efficiency, which was designed to reduce government spending.</w:t>
      </w:r>
    </w:p>
    <w:p>
      <w:r>
        <w:t xml:space="preserve">► The bill would </w:t>
      </w:r>
      <w:hyperlink r:id="rId14">
        <w:r>
          <w:rPr>
            <w:color w:val="0000FF"/>
            <w:u w:val="single"/>
          </w:rPr>
          <w:t>repeal</w:t>
        </w:r>
      </w:hyperlink>
      <w:r>
        <w:t xml:space="preserve"> federal tax credits for electric vehicles, stripping away one of the industry’s primary purchase incentives. </w:t>
      </w:r>
    </w:p>
    <w:p>
      <w:r>
        <w:t>► This dispute reached a climax when Musk accused Trump of “</w:t>
      </w:r>
      <w:hyperlink r:id="rId15">
        <w:r>
          <w:rPr>
            <w:color w:val="0000FF"/>
            <w:u w:val="single"/>
          </w:rPr>
          <w:t>ingratitude</w:t>
        </w:r>
      </w:hyperlink>
      <w:r>
        <w:t xml:space="preserve">” and took credit for his 2025 </w:t>
      </w:r>
      <w:hyperlink r:id="rId16">
        <w:r>
          <w:rPr>
            <w:color w:val="0000FF"/>
            <w:u w:val="single"/>
          </w:rPr>
          <w:t>election victory</w:t>
        </w:r>
      </w:hyperlink>
      <w:r>
        <w:t xml:space="preserve">. Whilst the President </w:t>
      </w:r>
      <w:hyperlink r:id="rId17">
        <w:r>
          <w:rPr>
            <w:color w:val="0000FF"/>
            <w:u w:val="single"/>
          </w:rPr>
          <w:t>threatened</w:t>
        </w:r>
      </w:hyperlink>
      <w:r>
        <w:t xml:space="preserve"> to cut SpaceX federal contracts, Musk claimed Trump to be in the “</w:t>
      </w:r>
      <w:hyperlink r:id="rId18">
        <w:r>
          <w:rPr>
            <w:color w:val="0000FF"/>
            <w:u w:val="single"/>
          </w:rPr>
          <w:t>Epstein files</w:t>
        </w:r>
      </w:hyperlink>
      <w:r>
        <w:t xml:space="preserve">”, and then floated the idea of creating his own </w:t>
      </w:r>
      <w:hyperlink r:id="rId19">
        <w:r>
          <w:rPr>
            <w:color w:val="0000FF"/>
            <w:u w:val="single"/>
          </w:rPr>
          <w:t>party</w:t>
        </w:r>
      </w:hyperlink>
      <w:r>
        <w:t xml:space="preserve">. 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49842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84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► In several days after the incident both sides </w:t>
      </w:r>
      <w:hyperlink r:id="rId21">
        <w:r>
          <w:rPr>
            <w:color w:val="0000FF"/>
            <w:u w:val="single"/>
          </w:rPr>
          <w:t>announced</w:t>
        </w:r>
      </w:hyperlink>
      <w:r>
        <w:t xml:space="preserve"> a settlement of their differences. Some social media posts were deleted and the feud has publicly cooled down.</w:t>
      </w:r>
    </w:p>
    <w:p>
      <w:r>
        <w:rPr>
          <w:b/>
        </w:rPr>
        <w:t>Context</w:t>
      </w:r>
      <w:r>
        <w:t xml:space="preserve">. Elon Musk was Trump's largest donor in 2024, </w:t>
      </w:r>
      <w:hyperlink r:id="rId22">
        <w:r>
          <w:rPr>
            <w:color w:val="0000FF"/>
            <w:u w:val="single"/>
          </w:rPr>
          <w:t>spending</w:t>
        </w:r>
      </w:hyperlink>
      <w:r>
        <w:t xml:space="preserve"> an estimated $270 million on the campaign. Trump was in danger of losing the support of one of the richest men on the planet.</w:t>
      </w:r>
    </w:p>
    <w:p>
      <w:r>
        <w:t>► Trump’s foreign-policy goals are also falling short. He claimed he could wish to end the war in Gaza “</w:t>
      </w:r>
      <w:hyperlink r:id="rId23">
        <w:r>
          <w:rPr>
            <w:color w:val="0000FF"/>
            <w:u w:val="single"/>
          </w:rPr>
          <w:t>as quickly as possible</w:t>
        </w:r>
      </w:hyperlink>
      <w:r>
        <w:t xml:space="preserve">,” yet it continues. He vowed to “crush” Yemen’s Houthi rebels, but announced a </w:t>
      </w:r>
      <w:hyperlink r:id="rId24">
        <w:r>
          <w:rPr>
            <w:color w:val="0000FF"/>
            <w:u w:val="single"/>
          </w:rPr>
          <w:t>halt</w:t>
        </w:r>
      </w:hyperlink>
      <w:r>
        <w:t xml:space="preserve"> to U.S. strikes after limited success. He also promised to resolve the conflict in Ukraine within “</w:t>
      </w:r>
      <w:hyperlink r:id="rId25">
        <w:r>
          <w:rPr>
            <w:color w:val="0000FF"/>
            <w:u w:val="single"/>
          </w:rPr>
          <w:t>24 hours</w:t>
        </w:r>
      </w:hyperlink>
      <w:r>
        <w:t xml:space="preserve">” of taking office, but ceasefire talks show no </w:t>
      </w:r>
      <w:hyperlink r:id="rId26">
        <w:r>
          <w:rPr>
            <w:color w:val="0000FF"/>
            <w:u w:val="single"/>
          </w:rPr>
          <w:t>meaningful progress</w:t>
        </w:r>
      </w:hyperlink>
      <w:r>
        <w:t>.</w:t>
      </w:r>
    </w:p>
    <w:p>
      <w:r>
        <w:t xml:space="preserve">► Trump’s domestic policy is also struggling. Tariffs have caused huge </w:t>
      </w:r>
      <w:hyperlink r:id="rId27">
        <w:r>
          <w:rPr>
            <w:color w:val="0000FF"/>
            <w:u w:val="single"/>
          </w:rPr>
          <w:t>market turmoil</w:t>
        </w:r>
      </w:hyperlink>
      <w:r>
        <w:t xml:space="preserve">, Multiple orders have been stalled in the </w:t>
      </w:r>
      <w:hyperlink r:id="rId28">
        <w:r>
          <w:rPr>
            <w:color w:val="0000FF"/>
            <w:u w:val="single"/>
          </w:rPr>
          <w:t>courts</w:t>
        </w:r>
      </w:hyperlink>
      <w:r>
        <w:t xml:space="preserve">, and his approval ratings have fallen quickly to </w:t>
      </w:r>
      <w:hyperlink r:id="rId29">
        <w:r>
          <w:rPr>
            <w:color w:val="0000FF"/>
            <w:u w:val="single"/>
          </w:rPr>
          <w:t>44%</w:t>
        </w:r>
      </w:hyperlink>
      <w:r>
        <w:t>.</w:t>
      </w:r>
    </w:p>
    <w:p>
      <w:r>
        <w:t xml:space="preserve">► Musk likely expected preferential treatment – NASA contracts, regulatory leniency, and fresh subsidies – but his </w:t>
      </w:r>
      <w:hyperlink r:id="rId30">
        <w:r>
          <w:rPr>
            <w:color w:val="0000FF"/>
            <w:u w:val="single"/>
          </w:rPr>
          <w:t>over-promotion</w:t>
        </w:r>
      </w:hyperlink>
      <w:r>
        <w:t xml:space="preserve"> pitched him into </w:t>
      </w:r>
      <w:hyperlink r:id="rId31">
        <w:r>
          <w:rPr>
            <w:color w:val="0000FF"/>
            <w:u w:val="single"/>
          </w:rPr>
          <w:t>conflict</w:t>
        </w:r>
      </w:hyperlink>
      <w:r>
        <w:t xml:space="preserve"> with Rubio, Trump, and other “old” capitalist clans, who have since moved to sideline him. </w:t>
      </w:r>
    </w:p>
    <w:p>
      <w:r>
        <w:rPr>
          <w:b/>
        </w:rPr>
        <w:t>Important to know.</w:t>
      </w:r>
      <w:r>
        <w:t xml:space="preserve"> Contradictions within the US ruling class produced this spectacle. Both Trump and Musk are billionaires operating within the same capitalist system. </w:t>
      </w:r>
    </w:p>
    <w:p>
      <w:r>
        <w:t xml:space="preserve"> ► Trump, as president, serves the general interests of the U.S. capitalist class, though certain sectors – such as </w:t>
      </w:r>
      <w:hyperlink r:id="rId32">
        <w:r>
          <w:rPr>
            <w:color w:val="0000FF"/>
            <w:u w:val="single"/>
          </w:rPr>
          <w:t>fossil fuels</w:t>
        </w:r>
      </w:hyperlink>
      <w:r>
        <w:t xml:space="preserve"> and defence – have received particularly favourable treatment during his administration. During his campaign, he promised benefits for oil companies and opposition to </w:t>
      </w:r>
      <w:hyperlink r:id="rId33">
        <w:r>
          <w:rPr>
            <w:color w:val="0000FF"/>
            <w:u w:val="single"/>
          </w:rPr>
          <w:t>electric vehicles</w:t>
        </w:r>
      </w:hyperlink>
      <w:r>
        <w:t>.</w:t>
      </w:r>
    </w:p>
    <w:p>
      <w:r>
        <w:t xml:space="preserve">► Musk sought privileged access to the state, expecting influence, contracts, and protection. But his erratic behaviour and inflated self-importance have </w:t>
      </w:r>
      <w:hyperlink r:id="rId30">
        <w:r>
          <w:rPr>
            <w:color w:val="0000FF"/>
            <w:u w:val="single"/>
          </w:rPr>
          <w:t>cut him off</w:t>
        </w:r>
      </w:hyperlink>
      <w:r>
        <w:t xml:space="preserve"> from direct political influence. Given his volatility, further reckless or destabilising moves remain a real possibility.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rump-reconciliation-musk-problems-policies" TargetMode="External"/><Relationship Id="rId11" Type="http://schemas.openxmlformats.org/officeDocument/2006/relationships/hyperlink" Target="https://www.whitehouse.gov/articles/2025/06/50-wins-in-the-one-big-beautiful-bill/" TargetMode="External"/><Relationship Id="rId12" Type="http://schemas.openxmlformats.org/officeDocument/2006/relationships/hyperlink" Target="https://www.npr.org/2025/05/21/nx-s1-5406392/trump-republicans-tax-bill-reconciliation-medicaid" TargetMode="External"/><Relationship Id="rId13" Type="http://schemas.openxmlformats.org/officeDocument/2006/relationships/hyperlink" Target="https://www.bbc.co.uk/news/articles/c0j76djzgpvo" TargetMode="External"/><Relationship Id="rId14" Type="http://schemas.openxmlformats.org/officeDocument/2006/relationships/hyperlink" Target="https://www.foxnews.com/politics/trump-disappointed-musk-criticism-big-beautiful-bill-saying-its-related-ev-incentive-cuts" TargetMode="External"/><Relationship Id="rId15" Type="http://schemas.openxmlformats.org/officeDocument/2006/relationships/hyperlink" Target="https://www.bbc.com/news/articles/c5yg98rl717o" TargetMode="External"/><Relationship Id="rId16" Type="http://schemas.openxmlformats.org/officeDocument/2006/relationships/hyperlink" Target="https://x.com/elonmusk/status/1930667528696828120" TargetMode="External"/><Relationship Id="rId17" Type="http://schemas.openxmlformats.org/officeDocument/2006/relationships/hyperlink" Target="https://www.npr.org/2025/06/05/nx-s1-5424502/trump-elon-musk" TargetMode="External"/><Relationship Id="rId18" Type="http://schemas.openxmlformats.org/officeDocument/2006/relationships/hyperlink" Target="https://x.com/elonmusk/status/1930703865801810022" TargetMode="External"/><Relationship Id="rId19" Type="http://schemas.openxmlformats.org/officeDocument/2006/relationships/hyperlink" Target="https://x.com/elonmusk/status/1930685402631053403" TargetMode="External"/><Relationship Id="rId20" Type="http://schemas.openxmlformats.org/officeDocument/2006/relationships/image" Target="media/image2.png"/><Relationship Id="rId21" Type="http://schemas.openxmlformats.org/officeDocument/2006/relationships/hyperlink" Target="https://www.reuters.com/world/us/musk-says-he-regrets-some-posts-he-made-about-trump-2025-06-11/" TargetMode="External"/><Relationship Id="rId22" Type="http://schemas.openxmlformats.org/officeDocument/2006/relationships/hyperlink" Target="https://www.business-standard.com/world-news/political-donation-record-musk-spent-270-million-on-trump-s-campaign-124120700284_1.html" TargetMode="External"/><Relationship Id="rId23" Type="http://schemas.openxmlformats.org/officeDocument/2006/relationships/hyperlink" Target="https://www.axios.com/2025/05/26/trump-end-gaza-war-netanyahu-pressure" TargetMode="External"/><Relationship Id="rId24" Type="http://schemas.openxmlformats.org/officeDocument/2006/relationships/hyperlink" Target="https://www.politico.com/news/2025/05/06/trump-us-stop-bombing-houthis-00330884" TargetMode="External"/><Relationship Id="rId25" Type="http://schemas.openxmlformats.org/officeDocument/2006/relationships/hyperlink" Target="https://edition.cnn.com/2025/04/25/politics/fact-check-trump-ukraine-war" TargetMode="External"/><Relationship Id="rId26" Type="http://schemas.openxmlformats.org/officeDocument/2006/relationships/hyperlink" Target="https://us.politsturm.com/russia-ukraine-second-talks-fail-again" TargetMode="External"/><Relationship Id="rId27" Type="http://schemas.openxmlformats.org/officeDocument/2006/relationships/hyperlink" Target="https://us.politsturm.com/trump-tariffs-great-depression" TargetMode="External"/><Relationship Id="rId28" Type="http://schemas.openxmlformats.org/officeDocument/2006/relationships/hyperlink" Target="https://www.vox.com/politics/399372/logoff-trump-courts-agenda" TargetMode="External"/><Relationship Id="rId29" Type="http://schemas.openxmlformats.org/officeDocument/2006/relationships/hyperlink" Target="https://www.economist.com/interactive/trump-approval-tracker" TargetMode="External"/><Relationship Id="rId30" Type="http://schemas.openxmlformats.org/officeDocument/2006/relationships/hyperlink" Target="https://us.politsturm.com/musk-retreats-from-politics" TargetMode="External"/><Relationship Id="rId31" Type="http://schemas.openxmlformats.org/officeDocument/2006/relationships/hyperlink" Target="https://economictimes.indiatimes.com/news/international/us/what-exactly-happened-at-the-elon-musk-marco-rubio-heated-argument-in-the-presence-of-donald-trump-heres-the-breakdown/articleshow/118809858.cms" TargetMode="External"/><Relationship Id="rId32" Type="http://schemas.openxmlformats.org/officeDocument/2006/relationships/hyperlink" Target="https://www.bbc.co.uk/news/articles/ce85709xdk4o" TargetMode="External"/><Relationship Id="rId33" Type="http://schemas.openxmlformats.org/officeDocument/2006/relationships/hyperlink" Target="https://www.independent.co.uk/news/world/americas/us-politics/trump-elon-musk-tesla-ev-b27139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