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Trump Quietly Expands Deportation Machine After Public Backlash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p>
      <w:pPr/>
      <w:r>
        <w:t>2026-05-30</w:t>
      </w:r>
    </w:p>
    <w:p>
      <w:pPr/>
      <w:r>
        <w:t>2 min read</w:t>
      </w:r>
    </w:p>
    <w:p/>
    <w:p>
      <w:r>
        <w:rPr>
          <w:b/>
        </w:rPr>
        <w:t xml:space="preserve">After public killings by ICE forced a rhetorical retreat, the new DHS Secretary vowed to keep enforcement "out of the headlines." Since then, 44 people have died in ICE custody, a target of 1 million deportations was set, and $3.5 billion in ICE grants were requested. </w:t>
      </w:r>
    </w:p>
    <w:p>
      <w:r>
        <w:rPr>
          <w:b/>
        </w:rPr>
        <w:t>Details</w:t>
      </w:r>
      <w:r>
        <w:t xml:space="preserve">. Following the </w:t>
      </w:r>
      <w:hyperlink r:id="rId12">
        <w:r>
          <w:rPr>
            <w:color w:val="0000FF"/>
            <w:u w:val="single"/>
          </w:rPr>
          <w:t>killings</w:t>
        </w:r>
      </w:hyperlink>
      <w:r>
        <w:t xml:space="preserve"> of US citizens Renee Good and Alex Pretti by ICE agents, mass protests </w:t>
      </w:r>
      <w:hyperlink r:id="rId12">
        <w:r>
          <w:rPr>
            <w:color w:val="0000FF"/>
            <w:u w:val="single"/>
          </w:rPr>
          <w:t>broke out</w:t>
        </w:r>
      </w:hyperlink>
      <w:r>
        <w:t xml:space="preserve"> in Minneapolis. The local ICE commander was </w:t>
      </w:r>
      <w:hyperlink r:id="rId12">
        <w:r>
          <w:rPr>
            <w:color w:val="0000FF"/>
            <w:u w:val="single"/>
          </w:rPr>
          <w:t>replaced</w:t>
        </w:r>
      </w:hyperlink>
      <w:r>
        <w:t xml:space="preserve">, with his successor promising a more "targeted" approach. Homeland Security Secretary Kristi Noem was later </w:t>
      </w:r>
      <w:hyperlink r:id="rId13">
        <w:r>
          <w:rPr>
            <w:color w:val="0000FF"/>
            <w:u w:val="single"/>
          </w:rPr>
          <w:t>fired</w:t>
        </w:r>
      </w:hyperlink>
      <w:r>
        <w:t xml:space="preserve">, and her replacement Markwayne Mullin </w:t>
      </w:r>
      <w:hyperlink r:id="rId14">
        <w:r>
          <w:rPr>
            <w:color w:val="0000FF"/>
            <w:u w:val="single"/>
          </w:rPr>
          <w:t>stated</w:t>
        </w:r>
      </w:hyperlink>
      <w:r>
        <w:t xml:space="preserve"> his goal was to keep the DHS out of the headlines.</w:t>
      </w:r>
    </w:p>
    <w:p>
      <w:r>
        <w:t xml:space="preserve">► A </w:t>
      </w:r>
      <w:hyperlink r:id="rId15">
        <w:r>
          <w:rPr>
            <w:color w:val="0000FF"/>
            <w:u w:val="single"/>
          </w:rPr>
          <w:t>target</w:t>
        </w:r>
      </w:hyperlink>
      <w:r>
        <w:t xml:space="preserve"> for 1 million deportations was set for 2026. Since the introduction of a </w:t>
      </w:r>
      <w:hyperlink r:id="rId16">
        <w:r>
          <w:rPr>
            <w:color w:val="0000FF"/>
            <w:u w:val="single"/>
          </w:rPr>
          <w:t>3,000</w:t>
        </w:r>
      </w:hyperlink>
      <w:r>
        <w:t xml:space="preserve"> daily arrest quota, official data confirmed that ICE has been carrying out an average of </w:t>
      </w:r>
      <w:hyperlink r:id="rId17">
        <w:r>
          <w:rPr>
            <w:color w:val="0000FF"/>
            <w:u w:val="single"/>
          </w:rPr>
          <w:t>1,000</w:t>
        </w:r>
      </w:hyperlink>
      <w:r>
        <w:t xml:space="preserve"> removals per day.</w:t>
      </w:r>
    </w:p>
    <w:p>
      <w:r>
        <w:t>► The</w:t>
      </w:r>
      <w:hyperlink r:id="rId18">
        <w:r>
          <w:rPr>
            <w:color w:val="0000FF"/>
            <w:u w:val="single"/>
          </w:rPr>
          <w:t xml:space="preserve"> 287(g) program</w:t>
        </w:r>
      </w:hyperlink>
      <w:r>
        <w:t>, which deputizes local police to carry out immigration enforcement, has expanded sharply under Trump – allowing enforcement to scale without relying on visible ICE operations. By January 2026,</w:t>
      </w:r>
      <w:hyperlink r:id="rId19">
        <w:r>
          <w:rPr>
            <w:color w:val="0000FF"/>
            <w:u w:val="single"/>
          </w:rPr>
          <w:t xml:space="preserve"> 1,372</w:t>
        </w:r>
      </w:hyperlink>
      <w:r>
        <w:t xml:space="preserve"> local sheriff offices and police departments had signed agreements with ICE, up from 135 in January 2025. </w:t>
      </w:r>
    </w:p>
    <w:p>
      <w:r>
        <w:t>► Since late May 2025,</w:t>
      </w:r>
      <w:hyperlink r:id="rId20">
        <w:r>
          <w:rPr>
            <w:color w:val="0000FF"/>
            <w:u w:val="single"/>
          </w:rPr>
          <w:t xml:space="preserve"> 44 people</w:t>
        </w:r>
      </w:hyperlink>
      <w:r>
        <w:t xml:space="preserve"> have died in ICE detention facilities. At an ICE facility in Newark, hundreds of detainees launched a hunger and labor</w:t>
      </w:r>
      <w:hyperlink r:id="rId21">
        <w:r>
          <w:rPr>
            <w:color w:val="0000FF"/>
            <w:u w:val="single"/>
          </w:rPr>
          <w:t xml:space="preserve"> strike</w:t>
        </w:r>
      </w:hyperlink>
      <w:r>
        <w:t xml:space="preserve"> demanding adequate nutrition, healthcare, and an end to abuse. </w:t>
      </w:r>
    </w:p>
    <w:p>
      <w:r>
        <w:t>► Trump's administration has continued to move against legal obstacles to enforcement. Wisconsin county judge Hannah Dugan was</w:t>
      </w:r>
      <w:hyperlink r:id="rId22">
        <w:r>
          <w:rPr>
            <w:color w:val="0000FF"/>
            <w:u w:val="single"/>
          </w:rPr>
          <w:t xml:space="preserve"> arrested</w:t>
        </w:r>
      </w:hyperlink>
      <w:r>
        <w:t xml:space="preserve"> for allegedly helping an undocumented immigrant avoid ICE officers. Plainclothes officers</w:t>
      </w:r>
      <w:hyperlink r:id="rId23">
        <w:r>
          <w:rPr>
            <w:color w:val="0000FF"/>
            <w:u w:val="single"/>
          </w:rPr>
          <w:t xml:space="preserve"> continue</w:t>
        </w:r>
      </w:hyperlink>
      <w:r>
        <w:t xml:space="preserve"> to make arrests inside immigration courthouses despite having</w:t>
      </w:r>
      <w:hyperlink r:id="rId24">
        <w:r>
          <w:rPr>
            <w:color w:val="0000FF"/>
            <w:u w:val="single"/>
          </w:rPr>
          <w:t xml:space="preserve"> no</w:t>
        </w:r>
      </w:hyperlink>
      <w:r>
        <w:t xml:space="preserve"> legal justification. </w:t>
      </w:r>
    </w:p>
    <w:p>
      <w:r>
        <w:t xml:space="preserve">► ICE has continued to </w:t>
      </w:r>
      <w:hyperlink r:id="rId25">
        <w:r>
          <w:rPr>
            <w:color w:val="0000FF"/>
            <w:u w:val="single"/>
          </w:rPr>
          <w:t>expand</w:t>
        </w:r>
      </w:hyperlink>
      <w:r>
        <w:t xml:space="preserve"> surveillance of all residents, conduct third-country deportations, and deploy paramilitary units. These include the Border Patrol Tactical Unit (BORTAC), whose members have</w:t>
      </w:r>
      <w:hyperlink r:id="rId25">
        <w:r>
          <w:rPr>
            <w:color w:val="0000FF"/>
            <w:u w:val="single"/>
          </w:rPr>
          <w:t xml:space="preserve"> records</w:t>
        </w:r>
      </w:hyperlink>
      <w:r>
        <w:t xml:space="preserve"> of violence and sexual abuse. </w:t>
      </w:r>
    </w:p>
    <w:p>
      <w:r>
        <w:t>► The Department of Justice is seeking</w:t>
      </w:r>
      <w:hyperlink r:id="rId26">
        <w:r>
          <w:rPr>
            <w:color w:val="0000FF"/>
            <w:u w:val="single"/>
          </w:rPr>
          <w:t xml:space="preserve"> $3.5 billion</w:t>
        </w:r>
      </w:hyperlink>
      <w:r>
        <w:t xml:space="preserve"> in grants to fund "immigration-related law enforcement programs," including construction of additional detention facilities, purchase of surveillance equipment, and hiring of law-enforcement personnel. </w:t>
      </w:r>
    </w:p>
    <w:p>
      <w:r>
        <w:rPr>
          <w:b/>
        </w:rPr>
        <w:t>Context</w:t>
      </w:r>
      <w:r>
        <w:t xml:space="preserve">. The One Big Beautiful Bill Act, signed in July 2025, gave ICE a total budget of </w:t>
      </w:r>
      <w:hyperlink r:id="rId27">
        <w:r>
          <w:rPr>
            <w:color w:val="0000FF"/>
            <w:u w:val="single"/>
          </w:rPr>
          <w:t>$85 billion</w:t>
        </w:r>
      </w:hyperlink>
      <w:r>
        <w:t>, making it the</w:t>
      </w:r>
      <w:hyperlink r:id="rId28">
        <w:r>
          <w:rPr>
            <w:color w:val="0000FF"/>
            <w:u w:val="single"/>
          </w:rPr>
          <w:t xml:space="preserve"> 16th</w:t>
        </w:r>
      </w:hyperlink>
      <w:r>
        <w:t xml:space="preserve"> most heavily funded armed force in the world. The money will be </w:t>
      </w:r>
      <w:hyperlink r:id="rId29">
        <w:r>
          <w:rPr>
            <w:color w:val="0000FF"/>
            <w:u w:val="single"/>
          </w:rPr>
          <w:t>used</w:t>
        </w:r>
      </w:hyperlink>
      <w:r>
        <w:t xml:space="preserve"> predominantly to build </w:t>
      </w:r>
      <w:hyperlink r:id="rId30">
        <w:r>
          <w:rPr>
            <w:color w:val="0000FF"/>
            <w:u w:val="single"/>
          </w:rPr>
          <w:t>detention centers</w:t>
        </w:r>
      </w:hyperlink>
      <w:r>
        <w:t>, processing facilities, and fund additional ICE officers.</w:t>
      </w:r>
    </w:p>
    <w:p>
      <w:r>
        <w:t>► Trump's campaign promised deportations would protect American labor.</w:t>
      </w:r>
      <w:hyperlink r:id="rId31">
        <w:r>
          <w:rPr>
            <w:color w:val="0000FF"/>
            <w:u w:val="single"/>
          </w:rPr>
          <w:t xml:space="preserve"> In reality</w:t>
        </w:r>
      </w:hyperlink>
      <w:r>
        <w:t>, the opposite is true – employers are cutting production rather than hiring US-born workers, driving down their employment by</w:t>
      </w:r>
      <w:hyperlink r:id="rId31">
        <w:r>
          <w:rPr>
            <w:color w:val="0000FF"/>
            <w:u w:val="single"/>
          </w:rPr>
          <w:t xml:space="preserve"> 1.3%</w:t>
        </w:r>
      </w:hyperlink>
      <w:r>
        <w:t xml:space="preserve">.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jc w:val="center"/>
    </w:pPr>
    <w:r>
      <w:fldChar w:fldCharType="begin"/>
      <w:instrText xml:space="preserve"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hyperlink" Target="https://us.politsturm.com/trump-quietly-expands-deportation-machine" TargetMode="External"/><Relationship Id="rId12" Type="http://schemas.openxmlformats.org/officeDocument/2006/relationships/hyperlink" Target="https://us.politsturm.com/first-us-general-strike-in-80-years" TargetMode="External"/><Relationship Id="rId13" Type="http://schemas.openxmlformats.org/officeDocument/2006/relationships/hyperlink" Target="https://www.bbc.com/news/articles/c2e4v7yvjx8o" TargetMode="External"/><Relationship Id="rId14" Type="http://schemas.openxmlformats.org/officeDocument/2006/relationships/hyperlink" Target="https://edition.cnn.com/2026/03/24/politics/markwayne-mullin-homeland-security-first-day" TargetMode="External"/><Relationship Id="rId15" Type="http://schemas.openxmlformats.org/officeDocument/2006/relationships/hyperlink" Target="https://www.washingtontimes.com/news/2026/apr/15/ice-sets-1-million-deportation-target-2026-2027/" TargetMode="External"/><Relationship Id="rId16" Type="http://schemas.openxmlformats.org/officeDocument/2006/relationships/hyperlink" Target="https://www.reuters.com/world/us/ices-tactics-draw-criticism-it-triples-daily-arrest-targets-2025-06-10/" TargetMode="External"/><Relationship Id="rId17" Type="http://schemas.openxmlformats.org/officeDocument/2006/relationships/hyperlink" Target="https://austinkocher.substack.com/p/ice-detention-and-deportation-by" TargetMode="External"/><Relationship Id="rId18" Type="http://schemas.openxmlformats.org/officeDocument/2006/relationships/hyperlink" Target="https://www.americanimmigrationcouncil.org/fact-sheet/287g-program-information/" TargetMode="External"/><Relationship Id="rId19" Type="http://schemas.openxmlformats.org/officeDocument/2006/relationships/hyperlink" Target="https://stateline.org/2026/03/03/as-federal-immigration-enforcement-expands-local-police-struggle-with-cooperation/" TargetMode="External"/><Relationship Id="rId20" Type="http://schemas.openxmlformats.org/officeDocument/2006/relationships/hyperlink" Target="https://www.ice.gov/detain/detainee-death-reporting" TargetMode="External"/><Relationship Id="rId21" Type="http://schemas.openxmlformats.org/officeDocument/2006/relationships/hyperlink" Target="https://www.nbcnews.com/news/us-news/expired-food-neglected-medical-care-hunger-strike-allegations-fuel-pro-rcna346874" TargetMode="External"/><Relationship Id="rId22" Type="http://schemas.openxmlformats.org/officeDocument/2006/relationships/hyperlink" Target="https://www.bbc.com/news/articles/cly5xx017vko" TargetMode="External"/><Relationship Id="rId23" Type="http://schemas.openxmlformats.org/officeDocument/2006/relationships/hyperlink" Target="https://www.thecity.nyc/2026/05/19/ice-arrest-26-federal-plaza-judge-order/" TargetMode="External"/><Relationship Id="rId24" Type="http://schemas.openxmlformats.org/officeDocument/2006/relationships/hyperlink" Target="https://www.aclu.org/press-releases/after-ice-admitted-having-no-justification-for-arrests-at-immigration-courthouses-district-court-grants-stay-prohibiting-ice-from-conducting-courthouse-arrests" TargetMode="External"/><Relationship Id="rId25" Type="http://schemas.openxmlformats.org/officeDocument/2006/relationships/hyperlink" Target="https://www.lemkininstitute.com/items-5/trump-administration%E2%80%99s-mass-deportation-operations:-update-april-2026" TargetMode="External"/><Relationship Id="rId26" Type="http://schemas.openxmlformats.org/officeDocument/2006/relationships/hyperlink" Target="https://www.cbsnews.com/news/justice-department-grants-law-enforcement/" TargetMode="External"/><Relationship Id="rId27" Type="http://schemas.openxmlformats.org/officeDocument/2006/relationships/hyperlink" Target="https://www.npr.org/2026/01/21/nx-s1-5674887/ice-budget-funding-congress-trump" TargetMode="External"/><Relationship Id="rId28" Type="http://schemas.openxmlformats.org/officeDocument/2006/relationships/hyperlink" Target="https://newrepublic.com/post/197612/congress-ice-trump-budget-immigration" TargetMode="External"/><Relationship Id="rId29" Type="http://schemas.openxmlformats.org/officeDocument/2006/relationships/hyperlink" Target="https://www.statista.com/chart/35735/ice-budget-balance/" TargetMode="External"/><Relationship Id="rId30" Type="http://schemas.openxmlformats.org/officeDocument/2006/relationships/hyperlink" Target="https://us.politsturm.com/court-trump-deport-migrants" TargetMode="External"/><Relationship Id="rId31" Type="http://schemas.openxmlformats.org/officeDocument/2006/relationships/hyperlink" Target="https://www.colorado.edu/today/2026/05/04/heightened-ice-enforcement-harms-us-born-workers-shrinks-workfor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