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Trump Promised Peace but Continues to Escalate Militarism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2025-12-17</w:t>
      </w:r>
    </w:p>
    <w:p>
      <w:pPr/>
      <w:r>
        <w:t>2 min read</w:t>
      </w:r>
    </w:p>
    <w:p/>
    <w:p>
      <w:r>
        <w:rPr>
          <w:b/>
        </w:rPr>
        <w:t>Trump promised peace at the beginning of 2025. As a result, the US adopted the largest military budget in history, bombed Iran, and threatened to strike Venezuela.</w:t>
      </w:r>
    </w:p>
    <w:p>
      <w:r>
        <w:rPr>
          <w:b/>
        </w:rPr>
        <w:t xml:space="preserve">Details. </w:t>
      </w:r>
      <w:r>
        <w:t>Throughout 2025, the Trump administration has demonstrated an escalation in US militarism.</w:t>
      </w:r>
    </w:p>
    <w:p>
      <w:r>
        <w:t xml:space="preserve">► On September 5th, the Department of Defence was </w:t>
      </w:r>
      <w:hyperlink r:id="rId11">
        <w:r>
          <w:rPr>
            <w:color w:val="0000FF"/>
            <w:u w:val="single"/>
          </w:rPr>
          <w:t>renamed</w:t>
        </w:r>
      </w:hyperlink>
      <w:r>
        <w:t xml:space="preserve"> the “Department of War,” invoking a WWII-era title in an attempt to bolster the US’s image as a “war winner,” while also normalising militaristic language.</w:t>
      </w:r>
    </w:p>
    <w:p>
      <w:r>
        <w:t>► Trump’s “Big Beautiful Bill” grants the largest US military budget in history,</w:t>
      </w:r>
      <w:hyperlink r:id="rId12">
        <w:r>
          <w:rPr>
            <w:color w:val="0000FF"/>
            <w:u w:val="single"/>
          </w:rPr>
          <w:t xml:space="preserve"> increasing</w:t>
        </w:r>
      </w:hyperlink>
      <w:r>
        <w:t xml:space="preserve"> military spending by $100 billion, funded through </w:t>
      </w:r>
      <w:hyperlink r:id="rId13">
        <w:r>
          <w:rPr>
            <w:color w:val="0000FF"/>
            <w:u w:val="single"/>
          </w:rPr>
          <w:t>cuts to social spending</w:t>
        </w:r>
      </w:hyperlink>
      <w:r>
        <w:t xml:space="preserve"> programs such as healthcare and food assistance.</w:t>
      </w:r>
    </w:p>
    <w:p>
      <w:r>
        <w:t xml:space="preserve">► The number of strikes on foreign countries during Trump’s first year has already </w:t>
      </w:r>
      <w:hyperlink r:id="rId14">
        <w:r>
          <w:rPr>
            <w:color w:val="0000FF"/>
            <w:u w:val="single"/>
          </w:rPr>
          <w:t>exceeded</w:t>
        </w:r>
      </w:hyperlink>
      <w:r>
        <w:t xml:space="preserve"> that of the entire Biden administration. This includes attacks such as “</w:t>
      </w:r>
      <w:hyperlink r:id="rId15">
        <w:r>
          <w:rPr>
            <w:color w:val="0000FF"/>
            <w:u w:val="single"/>
          </w:rPr>
          <w:t>Operation Rough Rider</w:t>
        </w:r>
      </w:hyperlink>
      <w:r>
        <w:t xml:space="preserve">,” US military action against the Houthis in Yemen, and the </w:t>
      </w:r>
      <w:hyperlink r:id="rId16">
        <w:r>
          <w:rPr>
            <w:color w:val="0000FF"/>
            <w:u w:val="single"/>
          </w:rPr>
          <w:t>12-day war</w:t>
        </w:r>
      </w:hyperlink>
      <w:r>
        <w:t xml:space="preserve"> between Israel and Iran, during which the US </w:t>
      </w:r>
      <w:hyperlink r:id="rId17">
        <w:r>
          <w:rPr>
            <w:color w:val="0000FF"/>
            <w:u w:val="single"/>
          </w:rPr>
          <w:t>bombed</w:t>
        </w:r>
      </w:hyperlink>
      <w:r>
        <w:t xml:space="preserve"> three Iranian nuclear research facilities.</w:t>
      </w:r>
    </w:p>
    <w:p>
      <w:r>
        <w:t xml:space="preserve">► As of late 2025, the US has deployed over </w:t>
      </w:r>
      <w:hyperlink r:id="rId18">
        <w:r>
          <w:rPr>
            <w:color w:val="0000FF"/>
            <w:u w:val="single"/>
          </w:rPr>
          <w:t>15,000</w:t>
        </w:r>
      </w:hyperlink>
      <w:r>
        <w:t xml:space="preserve"> troops, an aircraft carrier strike group, submarines, and advanced aircraft near Venezuela. Operations include the </w:t>
      </w:r>
      <w:hyperlink r:id="rId19">
        <w:r>
          <w:rPr>
            <w:color w:val="0000FF"/>
            <w:u w:val="single"/>
          </w:rPr>
          <w:t>destruction</w:t>
        </w:r>
      </w:hyperlink>
      <w:r>
        <w:t xml:space="preserve"> of civilian vessels under the pretext of alleged drug trafficking, the </w:t>
      </w:r>
      <w:hyperlink r:id="rId20">
        <w:r>
          <w:rPr>
            <w:color w:val="0000FF"/>
            <w:u w:val="single"/>
          </w:rPr>
          <w:t>seizure</w:t>
        </w:r>
      </w:hyperlink>
      <w:r>
        <w:t xml:space="preserve"> of a Venezuelan oil tanker, potential </w:t>
      </w:r>
      <w:hyperlink r:id="rId21">
        <w:r>
          <w:rPr>
            <w:color w:val="0000FF"/>
            <w:u w:val="single"/>
          </w:rPr>
          <w:t>CIA</w:t>
        </w:r>
      </w:hyperlink>
      <w:r>
        <w:t xml:space="preserve"> activity, and possible </w:t>
      </w:r>
      <w:hyperlink r:id="rId22">
        <w:r>
          <w:rPr>
            <w:color w:val="0000FF"/>
            <w:u w:val="single"/>
          </w:rPr>
          <w:t>cyberattacks</w:t>
        </w:r>
      </w:hyperlink>
      <w:r>
        <w:t xml:space="preserve"> on Venezuela’s state-owned oil company, alongside ongoing </w:t>
      </w:r>
      <w:hyperlink r:id="rId23">
        <w:r>
          <w:rPr>
            <w:color w:val="0000FF"/>
            <w:u w:val="single"/>
          </w:rPr>
          <w:t>aerial patrols</w:t>
        </w:r>
      </w:hyperlink>
      <w:r>
        <w:t>.</w:t>
      </w:r>
    </w:p>
    <w:p>
      <w:r>
        <w:rPr>
          <w:b/>
        </w:rPr>
        <w:t>Context.</w:t>
      </w:r>
      <w:r>
        <w:t xml:space="preserve"> Trump led a campaign on conflict reduction, stating in his inaugural address that he would be remembered as a “</w:t>
      </w:r>
      <w:hyperlink r:id="rId24">
        <w:r>
          <w:rPr>
            <w:color w:val="0000FF"/>
            <w:u w:val="single"/>
          </w:rPr>
          <w:t>peacemaker</w:t>
        </w:r>
      </w:hyperlink>
      <w:r>
        <w:t xml:space="preserve">.” He has repeatedly expressed a desire to be awarded a Nobel Peace Prize for his brokering of ceasefires in </w:t>
      </w:r>
      <w:hyperlink r:id="rId25">
        <w:r>
          <w:rPr>
            <w:color w:val="0000FF"/>
            <w:u w:val="single"/>
          </w:rPr>
          <w:t>Africa, the Middle East, and South Asia</w:t>
        </w:r>
      </w:hyperlink>
      <w:r>
        <w:t>. Recently, he was awarded the “</w:t>
      </w:r>
      <w:hyperlink r:id="rId26">
        <w:r>
          <w:rPr>
            <w:color w:val="0000FF"/>
            <w:u w:val="single"/>
          </w:rPr>
          <w:t>FIFA Peace Prize</w:t>
        </w:r>
      </w:hyperlink>
      <w:r>
        <w:t>,” an award created only one month beforehand, essentially designed as an appeasement gift.</w:t>
      </w:r>
    </w:p>
    <w:p>
      <w:r>
        <w:t xml:space="preserve">► Many so-called “successful” peace deals merely freeze conflicts, allowing the US to shift focus to its main inter-imperialist rivalry, </w:t>
      </w:r>
      <w:hyperlink r:id="rId27">
        <w:r>
          <w:rPr>
            <w:color w:val="0000FF"/>
            <w:u w:val="single"/>
          </w:rPr>
          <w:t>China</w:t>
        </w:r>
      </w:hyperlink>
      <w:r>
        <w:t xml:space="preserve">. In </w:t>
      </w:r>
      <w:hyperlink r:id="rId28">
        <w:r>
          <w:rPr>
            <w:color w:val="0000FF"/>
            <w:u w:val="single"/>
          </w:rPr>
          <w:t>Rwanda and the DRC</w:t>
        </w:r>
      </w:hyperlink>
      <w:r>
        <w:t xml:space="preserve">, the ceasefire quickly collapsed as Rwandan-backed militias </w:t>
      </w:r>
      <w:hyperlink r:id="rId29">
        <w:r>
          <w:rPr>
            <w:color w:val="0000FF"/>
            <w:u w:val="single"/>
          </w:rPr>
          <w:t>resumed seizures</w:t>
        </w:r>
      </w:hyperlink>
      <w:r>
        <w:t xml:space="preserve"> of Congolese land, while the US secured mineral access through the agreement.</w:t>
      </w:r>
    </w:p>
    <w:p>
      <w:r>
        <w:t xml:space="preserve">► A </w:t>
      </w:r>
      <w:hyperlink r:id="rId30">
        <w:r>
          <w:rPr>
            <w:color w:val="0000FF"/>
            <w:u w:val="single"/>
          </w:rPr>
          <w:t>ceasefire</w:t>
        </w:r>
      </w:hyperlink>
      <w:r>
        <w:t xml:space="preserve"> brokered by Trump between Thailand and Cambodia has also recently proved </w:t>
      </w:r>
      <w:hyperlink r:id="rId31">
        <w:r>
          <w:rPr>
            <w:color w:val="0000FF"/>
            <w:u w:val="single"/>
          </w:rPr>
          <w:t>ineffective</w:t>
        </w:r>
      </w:hyperlink>
      <w:r>
        <w:t xml:space="preserve">, with </w:t>
      </w:r>
      <w:hyperlink r:id="rId32">
        <w:r>
          <w:rPr>
            <w:color w:val="0000FF"/>
            <w:u w:val="single"/>
          </w:rPr>
          <w:t>clashes resuming</w:t>
        </w:r>
      </w:hyperlink>
      <w:r>
        <w:t xml:space="preserve"> as both sides claim to act in “self-defence.”</w:t>
      </w:r>
    </w:p>
    <w:p>
      <w:r>
        <w:t xml:space="preserve">► The major economic powers of the world, such as </w:t>
      </w:r>
      <w:hyperlink r:id="rId33">
        <w:r>
          <w:rPr>
            <w:color w:val="0000FF"/>
            <w:u w:val="single"/>
          </w:rPr>
          <w:t>Europe</w:t>
        </w:r>
      </w:hyperlink>
      <w:r>
        <w:t xml:space="preserve">, </w:t>
      </w:r>
      <w:hyperlink r:id="rId27">
        <w:r>
          <w:rPr>
            <w:color w:val="0000FF"/>
            <w:u w:val="single"/>
          </w:rPr>
          <w:t>China, and the US</w:t>
        </w:r>
      </w:hyperlink>
      <w:r>
        <w:t xml:space="preserve">, are preparing for a large-scale redivision of territory. Globally, armed conflict already reached a </w:t>
      </w:r>
      <w:hyperlink r:id="rId34">
        <w:r>
          <w:rPr>
            <w:color w:val="0000FF"/>
            <w:u w:val="single"/>
          </w:rPr>
          <w:t>75-year high</w:t>
        </w:r>
      </w:hyperlink>
      <w:r>
        <w:t xml:space="preserve"> in 2024, whilst the capitalist-led UN has </w:t>
      </w:r>
      <w:hyperlink r:id="rId35">
        <w:r>
          <w:rPr>
            <w:color w:val="0000FF"/>
            <w:u w:val="single"/>
          </w:rPr>
          <w:t>proven incapable</w:t>
        </w:r>
      </w:hyperlink>
      <w:r>
        <w:t xml:space="preserve"> of de-escalation in the face of inter-imperialist contradictions.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rump-promised-peace-escalates-militarism" TargetMode="External"/><Relationship Id="rId11" Type="http://schemas.openxmlformats.org/officeDocument/2006/relationships/hyperlink" Target="https://us.politsturm.com/trump-renames-department-of-defense" TargetMode="External"/><Relationship Id="rId12" Type="http://schemas.openxmlformats.org/officeDocument/2006/relationships/hyperlink" Target="https://breakingdefense.com/2025/02/house-unveils-budget-plan-with-100b-boost-for-defense/" TargetMode="External"/><Relationship Id="rId13" Type="http://schemas.openxmlformats.org/officeDocument/2006/relationships/hyperlink" Target="https://us.politsturm.com/us-bill-slashes-spending-and-expanding-militarism" TargetMode="External"/><Relationship Id="rId14" Type="http://schemas.openxmlformats.org/officeDocument/2006/relationships/hyperlink" Target="https://www.the-independent.com/news/world/americas/us-politics/trump-airstrikes-bombs-iran-how-many-b2789626.html" TargetMode="External"/><Relationship Id="rId15" Type="http://schemas.openxmlformats.org/officeDocument/2006/relationships/hyperlink" Target="https://news.usni.org/2025/04/29/operation-rough-rider" TargetMode="External"/><Relationship Id="rId16" Type="http://schemas.openxmlformats.org/officeDocument/2006/relationships/hyperlink" Target="https://us.politsturm.com/escalation-israel-and-iran" TargetMode="External"/><Relationship Id="rId17" Type="http://schemas.openxmlformats.org/officeDocument/2006/relationships/hyperlink" Target="https://www.theguardian.com/world/2025/jun/22/how-the-carefully-planned-us-bombing-of-irans-nuclear-facilities-unfolded" TargetMode="External"/><Relationship Id="rId18" Type="http://schemas.openxmlformats.org/officeDocument/2006/relationships/hyperlink" Target="https://www.cnn.com/2025/11/11/americas/venezuela-military-mobilization-us-buildup-intl-latam" TargetMode="External"/><Relationship Id="rId19" Type="http://schemas.openxmlformats.org/officeDocument/2006/relationships/hyperlink" Target="https://abcnews.go.com/Politics/timeline-us-strikes-alleged-drug-boats/story?id=126940218" TargetMode="External"/><Relationship Id="rId20" Type="http://schemas.openxmlformats.org/officeDocument/2006/relationships/hyperlink" Target="https://www.bbc.com/news/live/cy07yk63x80t" TargetMode="External"/><Relationship Id="rId21" Type="http://schemas.openxmlformats.org/officeDocument/2006/relationships/hyperlink" Target="https://www.cnn.com/2025/10/15/politics/cia-venezuela-us-military-strikes" TargetMode="External"/><Relationship Id="rId22" Type="http://schemas.openxmlformats.org/officeDocument/2006/relationships/hyperlink" Target="https://www.reuters.com/world/americas/venezuelas-pdvsa-says-operations-unaffected-by-cyber-attack-blames-us-2025-12-15/" TargetMode="External"/><Relationship Id="rId23" Type="http://schemas.openxmlformats.org/officeDocument/2006/relationships/hyperlink" Target="https://www.miamiherald.com/news/nation-world/world/americas/venezuela/article313674449.html" TargetMode="External"/><Relationship Id="rId24" Type="http://schemas.openxmlformats.org/officeDocument/2006/relationships/hyperlink" Target="https://us.politsturm.com/trumps-peace-campaign" TargetMode="External"/><Relationship Id="rId25" Type="http://schemas.openxmlformats.org/officeDocument/2006/relationships/hyperlink" Target="https://time.com/7339536/trump-peace-deals-conflicts-status-thailand-cambodia/" TargetMode="External"/><Relationship Id="rId26" Type="http://schemas.openxmlformats.org/officeDocument/2006/relationships/hyperlink" Target="https://inside.fifa.com/organisation/media-releases/peace-prize-award-football-unites-the-world-infantino" TargetMode="External"/><Relationship Id="rId27" Type="http://schemas.openxmlformats.org/officeDocument/2006/relationships/hyperlink" Target="https://us.politsturm.com/china-usa-will-there-be-war" TargetMode="External"/><Relationship Id="rId28" Type="http://schemas.openxmlformats.org/officeDocument/2006/relationships/hyperlink" Target="https://us.politsturm.com/congo-m23-negotiations" TargetMode="External"/><Relationship Id="rId29" Type="http://schemas.openxmlformats.org/officeDocument/2006/relationships/hyperlink" Target="https://www.nytimes.com/2025/12/10/world/africa/congo-m23-kivu-rwanda-uvira-burundi-trump.html" TargetMode="External"/><Relationship Id="rId30" Type="http://schemas.openxmlformats.org/officeDocument/2006/relationships/hyperlink" Target="https://us.politsturm.com/trumps-asia-tour-achieved-china-concessions" TargetMode="External"/><Relationship Id="rId31" Type="http://schemas.openxmlformats.org/officeDocument/2006/relationships/hyperlink" Target="https://www.aljazeera.com/news/2025/12/12/trump-says-thailand-cambodia-agree-to-renew-ceasefire-after-deadly-clashes" TargetMode="External"/><Relationship Id="rId32" Type="http://schemas.openxmlformats.org/officeDocument/2006/relationships/hyperlink" Target="https://us.politsturm.com/cambodia-thailand-clashes-expose-limits-of-trumps-peace-deals" TargetMode="External"/><Relationship Id="rId33" Type="http://schemas.openxmlformats.org/officeDocument/2006/relationships/hyperlink" Target="https://us.politsturm.com/europes-last-summer-of-peace-may-be-over-claims-germany" TargetMode="External"/><Relationship Id="rId34" Type="http://schemas.openxmlformats.org/officeDocument/2006/relationships/hyperlink" Target="https://us.politsturm.com/global-armed-conflicts-hit-75-year-high" TargetMode="External"/><Relationship Id="rId35" Type="http://schemas.openxmlformats.org/officeDocument/2006/relationships/hyperlink" Target="https://us.politsturm.com/un-powerless-in-redivision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