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White House criticized the October Revolution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2017-11-09</w:t>
      </w:r>
    </w:p>
    <w:p>
      <w:pPr/>
      <w:r>
        <w:t>2 min read</w:t>
      </w:r>
    </w:p>
    <w:p>
      <w:r/>
      <w:r>
        <w:br/>
      </w:r>
      <w:r>
        <w:br/>
      </w:r>
      <w:r>
        <w:br/>
      </w:r>
      <w:r>
        <w:br/>
      </w:r>
      <w:r>
        <w:br/>
      </w:r>
      <w:r>
        <w:br/>
      </w:r>
      <w:r/>
    </w:p>
    <w:p>
      <w:r>
        <w:t>Today, the National Day for the Victims of Communism, marks 100 years since the Bolshevik Revolution took place in Russia. The Bolshevik Revolution gave rise to the Soviet Union and its dark decades of oppressive communism, a political philosophy incompatible with liberty, prosperity, and the dignity of human life.</w:t>
      </w:r>
    </w:p>
    <w:p>
      <w:r>
        <w:t>Over the past century, communist totalitarian regimes around the world have killed more than 100 million people and subjected countless more to exploitation, violence, and untold devastation. These movements, under the false pretense of liberation, systematically robbed innocent people of their God-given rights of free worship, freedom of association, and countless other rights we hold sacrosanct. Citizens yearning for freedom were subjugated by the state through the use of coercion, violence, and fear.</w:t>
      </w:r>
    </w:p>
    <w:p>
      <w:r>
        <w:t>Today, we remember those who have died and all who continue to suffer under communism. In their memory and in honor of the indomitable spirit of those who have fought courageously to spread freedom and opportunity around the world, our Nation reaffirms its steadfast resolve to shine the light of liberty for all who yearn for a brighter, freer future.</w:t>
      </w:r>
    </w:p>
    <w:p>
      <w:r>
        <w:rPr>
          <w:b/>
        </w:rPr>
        <w:t>Politsturm</w:t>
      </w:r>
      <w:r>
        <w:t xml:space="preserve">: This public statement by the Trump administration is a typical attempt to smear Communism by appealing to nationalism and tired </w:t>
      </w:r>
      <w:hyperlink r:id="rId11">
        <w:r>
          <w:rPr>
            <w:color w:val="0000FF"/>
            <w:u w:val="single"/>
          </w:rPr>
          <w:t>McCarthyist</w:t>
        </w:r>
      </w:hyperlink>
      <w:r>
        <w:t xml:space="preserve"> propaganda. These arguments are weak and can be systematically dismantled. The vast majority of Americans are working people who constitute the American working class. They are systematically robbed and exploited by the capitalist class and the landed aristocracy. Americans have freedom to the extent that it does not interfere with the only thing that is “sacrosanct” to the capitalist class, namely profit. Capitalism requires wage labor, an oppressed working class, and a parasitic bourgeois class that exploits the masses.</w:t>
      </w:r>
    </w:p>
    <w:p>
      <w:r>
        <w:t>The Bolshevik constitution was factually a workers constitution. It was specifically intended to free the workers from the exploitation of the propertied classes. It granted equal rights to all citizens, enabled workers to assemble freely and hold democratic discussions, and allowed freedom of expression. All that is good and nourishing to the worker is evil and destructive to the bourgeois class. Those who were suppressed by communism are the landlords and bourgeois classes who relish at the opportunity to exploit the working class. Do we honor the idle class exploiters, or those who bravely fought against them? For the class conscious worker there is only one choice.</w:t>
      </w:r>
    </w:p>
    <w:p>
      <w:hyperlink r:id="rId12">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he-white-house-criticized-the-october-revolution" TargetMode="External"/><Relationship Id="rId11" Type="http://schemas.openxmlformats.org/officeDocument/2006/relationships/hyperlink" Target="https://politsturm.com/the-red-menace/" TargetMode="External"/><Relationship Id="rId12" Type="http://schemas.openxmlformats.org/officeDocument/2006/relationships/hyperlink" Target="https://www.whitehouse.gov/the-press-office/2017/11/07/national-day-victims-commu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