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Division of Mankind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2019-09-14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Mankind is divided into rich and poor, into property owners and exploited; and to abstract oneself from this fundamental division, and from the antagonism between poor and rich, means abstracting oneself from fundamental facts.</w:t>
      </w:r>
    </w:p>
    <w:p>
      <w:r/>
    </w:p>
    <w:p>
      <w:r>
        <w:rPr>
          <w:b/>
        </w:rPr>
        <w:t>Joseph Stalin “An Interview With H.G.Wells”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the-divided-manki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