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Stalin on Character of the October Revolution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2022-12-24</w:t>
      </w:r>
    </w:p>
    <w:p>
      <w:pPr/>
    </w:p>
    <w:p/>
    <w:p>
      <w:r>
        <w:t>"The October Revolution cannot be regarded merely as a revolution "within national bounds." It is, primarily, a revolution of an international, world order, for it signifies a radical turn in the world history of mankind, a turn from the old, capitalist world to the new, socialist world."</w:t>
      </w:r>
    </w:p>
    <w:p>
      <w:r>
        <w:rPr>
          <w:b/>
        </w:rPr>
        <w:t>Joseph Stalin, "The International Character of the October Revolution"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stalin-on-character-of-the-october-revoluti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