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Capitalism’s Market Crisis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2026-05-21</w:t>
      </w:r>
    </w:p>
    <w:p>
      <w:pPr/>
    </w:p>
    <w:p/>
    <w:p>
      <w:r>
        <w:t>An aggravation of the problem of markets in general, especially an aggravation of the problem of foreign markets, and an aggravation of the problem of markets for capital exports in particular — such is the present state of capitalism.</w:t>
      </w:r>
    </w:p>
    <w:p>
      <w:r>
        <w:rPr>
          <w:b/>
        </w:rPr>
        <w:t>Joseph Stalin, The Fifteenth Congress of the C.P.S.U.(B.)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stalin-on-capitalisms-market-cri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