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Russia Offers Little Support to Iran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2026-03-14</w:t>
      </w:r>
    </w:p>
    <w:p>
      <w:pPr/>
      <w:r>
        <w:t>2 min read</w:t>
      </w:r>
    </w:p>
    <w:p/>
    <w:p>
      <w:r>
        <w:rPr>
          <w:b/>
        </w:rPr>
        <w:t>Russia gives only minimal support for allied Iran. The same happened previously with Armenia, Syria and Venezuela</w:t>
      </w:r>
    </w:p>
    <w:p>
      <w:r>
        <w:rPr>
          <w:b/>
        </w:rPr>
        <w:t>Details.</w:t>
      </w:r>
      <w:r>
        <w:t xml:space="preserve"> Following the </w:t>
      </w:r>
      <w:hyperlink r:id="rId12">
        <w:r>
          <w:rPr>
            <w:color w:val="0000FF"/>
            <w:u w:val="single"/>
          </w:rPr>
          <w:t>launch</w:t>
        </w:r>
      </w:hyperlink>
      <w:r>
        <w:t xml:space="preserve"> of the US-Israeli military operation against Iran, Russia </w:t>
      </w:r>
      <w:hyperlink r:id="rId13">
        <w:r>
          <w:rPr>
            <w:color w:val="0000FF"/>
            <w:u w:val="single"/>
          </w:rPr>
          <w:t>condemned</w:t>
        </w:r>
      </w:hyperlink>
      <w:r>
        <w:t xml:space="preserve"> the strikes as a violation of international law. President Putin </w:t>
      </w:r>
      <w:hyperlink r:id="rId14">
        <w:r>
          <w:rPr>
            <w:color w:val="0000FF"/>
            <w:u w:val="single"/>
          </w:rPr>
          <w:t>denounced</w:t>
        </w:r>
      </w:hyperlink>
      <w:r>
        <w:t xml:space="preserve"> the assassination of Supreme Leader Ayatollah Khamenei as a “</w:t>
      </w:r>
      <w:hyperlink r:id="rId15">
        <w:r>
          <w:rPr>
            <w:color w:val="0000FF"/>
            <w:u w:val="single"/>
          </w:rPr>
          <w:t>cynical</w:t>
        </w:r>
      </w:hyperlink>
      <w:r>
        <w:t>” murder and sent condolences to the Iranian leadership.</w:t>
      </w:r>
    </w:p>
    <w:p>
      <w:r>
        <w:t>► Russia has provided no official military or material aid to Iran in response to the operation.</w:t>
      </w:r>
    </w:p>
    <w:p>
      <w:r>
        <w:t xml:space="preserve">► In 2025, Russia and Iran </w:t>
      </w:r>
      <w:hyperlink r:id="rId16">
        <w:r>
          <w:rPr>
            <w:color w:val="0000FF"/>
            <w:u w:val="single"/>
          </w:rPr>
          <w:t>signed</w:t>
        </w:r>
      </w:hyperlink>
      <w:r>
        <w:t xml:space="preserve"> a “comprehensive strategic partnership treaty” expanding cooperation in political, economic, and military‑technical areas, but stopped short of establishing a formal military alliance. Under the agreement, the two states have </w:t>
      </w:r>
      <w:hyperlink r:id="rId17">
        <w:r>
          <w:rPr>
            <w:color w:val="0000FF"/>
            <w:u w:val="single"/>
          </w:rPr>
          <w:t>participated</w:t>
        </w:r>
      </w:hyperlink>
      <w:r>
        <w:t xml:space="preserve"> in joint naval exercises – including drills in the Strait of Hormuz with Chinese forces.</w:t>
      </w:r>
    </w:p>
    <w:p>
      <w:r>
        <w:t xml:space="preserve">► Trilateral negotiations between Washington, Moscow, and Kyiv over the SMO were effectively </w:t>
      </w:r>
      <w:hyperlink r:id="rId18">
        <w:r>
          <w:rPr>
            <w:color w:val="0000FF"/>
            <w:u w:val="single"/>
          </w:rPr>
          <w:t>paused</w:t>
        </w:r>
      </w:hyperlink>
      <w:r>
        <w:t xml:space="preserve">, as Ukrainian officials cited the Iran escalation as a distraction. US sources alleged Russia is sharing </w:t>
      </w:r>
      <w:hyperlink r:id="rId19">
        <w:r>
          <w:rPr>
            <w:color w:val="0000FF"/>
            <w:u w:val="single"/>
          </w:rPr>
          <w:t>limited intelligence</w:t>
        </w:r>
      </w:hyperlink>
      <w:r>
        <w:t xml:space="preserve"> with Tehran, which Moscow denied, while Ukraine </w:t>
      </w:r>
      <w:hyperlink r:id="rId20">
        <w:r>
          <w:rPr>
            <w:color w:val="0000FF"/>
            <w:u w:val="single"/>
          </w:rPr>
          <w:t>announced</w:t>
        </w:r>
      </w:hyperlink>
      <w:r>
        <w:t xml:space="preserve"> it is sending counter‑drone specialists to assist US and Gulf partners.</w:t>
      </w:r>
    </w:p>
    <w:p>
      <w:r>
        <w:t xml:space="preserve">► The escalation has temporarily </w:t>
      </w:r>
      <w:hyperlink r:id="rId21">
        <w:r>
          <w:rPr>
            <w:color w:val="0000FF"/>
            <w:u w:val="single"/>
          </w:rPr>
          <w:t>benefited</w:t>
        </w:r>
      </w:hyperlink>
      <w:r>
        <w:t xml:space="preserve"> Russian capital. Disruptions to Middle Eastern energy markets pushed oil prices above $100 per barrel, </w:t>
      </w:r>
      <w:hyperlink r:id="rId22">
        <w:r>
          <w:rPr>
            <w:color w:val="0000FF"/>
            <w:u w:val="single"/>
          </w:rPr>
          <w:t>increasing</w:t>
        </w:r>
      </w:hyperlink>
      <w:r>
        <w:t xml:space="preserve"> demand for Russian exports and easing pressure from sanctions, with Russian monopolies moving from </w:t>
      </w:r>
      <w:hyperlink r:id="rId23">
        <w:r>
          <w:rPr>
            <w:color w:val="0000FF"/>
            <w:u w:val="single"/>
          </w:rPr>
          <w:t>selling</w:t>
        </w:r>
      </w:hyperlink>
      <w:r>
        <w:t xml:space="preserve"> crude at roughly a $5pb discount to enjoying premiums of around $10pb.</w:t>
      </w:r>
    </w:p>
    <w:p>
      <w:r>
        <w:t xml:space="preserve">► A US victory in strategically located Iran would threaten Russia’s southern flank and its regional investments. Russia – the </w:t>
      </w:r>
      <w:hyperlink r:id="rId24">
        <w:r>
          <w:rPr>
            <w:color w:val="0000FF"/>
            <w:u w:val="single"/>
          </w:rPr>
          <w:t>largest foreign investor</w:t>
        </w:r>
      </w:hyperlink>
      <w:r>
        <w:t xml:space="preserve"> in Iran since 2024 – risks losing billions in assets, a key geopolitical partner, and key trade corridors connecting Russia to the Persian Gulf and Indian Ocean.</w:t>
      </w:r>
    </w:p>
    <w:p>
      <w:r>
        <w:rPr>
          <w:b/>
        </w:rPr>
        <w:t xml:space="preserve">Context. </w:t>
      </w:r>
      <w:r>
        <w:t xml:space="preserve">The US attack on Iran – an ally of the Russo-Chinese imperialist bloc – followed the </w:t>
      </w:r>
      <w:hyperlink r:id="rId25">
        <w:r>
          <w:rPr>
            <w:color w:val="0000FF"/>
            <w:u w:val="single"/>
          </w:rPr>
          <w:t>fourth anniversary</w:t>
        </w:r>
      </w:hyperlink>
      <w:r>
        <w:t xml:space="preserve"> of Russia’s “SMO”, which began in 2022. The “SMO” has now lasted </w:t>
      </w:r>
      <w:hyperlink r:id="rId26">
        <w:r>
          <w:rPr>
            <w:color w:val="0000FF"/>
            <w:u w:val="single"/>
          </w:rPr>
          <w:t>longer</w:t>
        </w:r>
      </w:hyperlink>
      <w:r>
        <w:t xml:space="preserve"> than the Great Patriotic War of the Soviet people (1941–1945).</w:t>
      </w:r>
    </w:p>
    <w:p>
      <w:r>
        <w:t xml:space="preserve">► In 2025, Trump pushed for </w:t>
      </w:r>
      <w:hyperlink r:id="rId27">
        <w:r>
          <w:rPr>
            <w:color w:val="0000FF"/>
            <w:u w:val="single"/>
          </w:rPr>
          <w:t>peace talks</w:t>
        </w:r>
      </w:hyperlink>
      <w:r>
        <w:t xml:space="preserve"> with Russia. Negotiations progressed </w:t>
      </w:r>
      <w:hyperlink r:id="rId28">
        <w:r>
          <w:rPr>
            <w:color w:val="0000FF"/>
            <w:u w:val="single"/>
          </w:rPr>
          <w:t>slowly</w:t>
        </w:r>
      </w:hyperlink>
      <w:r>
        <w:t xml:space="preserve">, with major imperialist powers vying for influence over </w:t>
      </w:r>
      <w:hyperlink r:id="rId29">
        <w:r>
          <w:rPr>
            <w:color w:val="0000FF"/>
            <w:u w:val="single"/>
          </w:rPr>
          <w:t>the terms</w:t>
        </w:r>
      </w:hyperlink>
      <w:r>
        <w:t xml:space="preserve">. In early 2026, </w:t>
      </w:r>
      <w:hyperlink r:id="rId30">
        <w:r>
          <w:rPr>
            <w:color w:val="0000FF"/>
            <w:u w:val="single"/>
          </w:rPr>
          <w:t>trilateral meetings</w:t>
        </w:r>
      </w:hyperlink>
      <w:r>
        <w:t xml:space="preserve"> were held, but the US began exerting stronger pressure on Russia with new sanctions and tariffs.</w:t>
      </w:r>
    </w:p>
    <w:p>
      <w:r>
        <w:t xml:space="preserve">► Russia has failed to defend its dependent proxy leaders: </w:t>
      </w:r>
      <w:hyperlink r:id="rId31">
        <w:r>
          <w:rPr>
            <w:color w:val="0000FF"/>
            <w:u w:val="single"/>
          </w:rPr>
          <w:t>Bashar al-Assad</w:t>
        </w:r>
      </w:hyperlink>
      <w:r>
        <w:t xml:space="preserve"> in Syria, Nicolás Maduro in </w:t>
      </w:r>
      <w:hyperlink r:id="rId32">
        <w:r>
          <w:rPr>
            <w:color w:val="0000FF"/>
            <w:u w:val="single"/>
          </w:rPr>
          <w:t>Venezuela</w:t>
        </w:r>
      </w:hyperlink>
      <w:r>
        <w:t xml:space="preserve">, and Ayatollah Khamenei in Iran – all three have been ousted or killed within less than 18 months. Additionally, Russia suffered the loss of control of Nagorno-Karabakh and the </w:t>
      </w:r>
      <w:hyperlink r:id="rId33">
        <w:r>
          <w:rPr>
            <w:color w:val="0000FF"/>
            <w:u w:val="single"/>
          </w:rPr>
          <w:t>Zangezur corridor</w:t>
        </w:r>
      </w:hyperlink>
      <w:r>
        <w:t>.</w:t>
      </w:r>
    </w:p>
    <w:p>
      <w:r>
        <w:t xml:space="preserve">► After the US operation in Venezuela, Trump asserted that “nobody [...] has the capability that we have” and </w:t>
      </w:r>
      <w:hyperlink r:id="rId34">
        <w:r>
          <w:rPr>
            <w:color w:val="0000FF"/>
            <w:u w:val="single"/>
          </w:rPr>
          <w:t>ridiculed</w:t>
        </w:r>
      </w:hyperlink>
      <w:r>
        <w:t xml:space="preserve"> what he described as “primitive” Russian military tactics. He also </w:t>
      </w:r>
      <w:hyperlink r:id="rId35">
        <w:r>
          <w:rPr>
            <w:color w:val="0000FF"/>
            <w:u w:val="single"/>
          </w:rPr>
          <w:t>threatened</w:t>
        </w:r>
      </w:hyperlink>
      <w:r>
        <w:t xml:space="preserve"> further regime-change operations in Cuba and Iran.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russia-offers-little-support-to-iran" TargetMode="External"/><Relationship Id="rId12" Type="http://schemas.openxmlformats.org/officeDocument/2006/relationships/hyperlink" Target="https://us.politsturm.com/first-days-of-the-us-iran-war" TargetMode="External"/><Relationship Id="rId13" Type="http://schemas.openxmlformats.org/officeDocument/2006/relationships/hyperlink" Target="https://www.dw.com/en/iran-war-why-is-russia-not-coming-to-tehrans-aid/a-76214840" TargetMode="External"/><Relationship Id="rId14" Type="http://schemas.openxmlformats.org/officeDocument/2006/relationships/hyperlink" Target="https://www.aljazeera.com/features/2026/3/5/where-are-irans-allies-why-moscow-beijing-are-keeping-their-distance" TargetMode="External"/><Relationship Id="rId15" Type="http://schemas.openxmlformats.org/officeDocument/2006/relationships/hyperlink" Target="https://www.reuters.com/world/middle-east/putin-says-killing-khamenei-is-cynical-murder-2026-03-01/" TargetMode="External"/><Relationship Id="rId16" Type="http://schemas.openxmlformats.org/officeDocument/2006/relationships/hyperlink" Target="https://www.aljazeera.com/news/2025/1/17/russia-and-iran-presidents-sign-partnership-treaty-in-moscow" TargetMode="External"/><Relationship Id="rId17" Type="http://schemas.openxmlformats.org/officeDocument/2006/relationships/hyperlink" Target="https://www.middleeastmonitor.com/20260217-russia-china-iran-deploy-ships-for-joint-exercises-in-strait-of-hormuz/" TargetMode="External"/><Relationship Id="rId18" Type="http://schemas.openxmlformats.org/officeDocument/2006/relationships/hyperlink" Target="https://news.sky.com/story/ukraine-peace-talks-could-be-postponed-for-a-while-due-to-iran-war-13515533" TargetMode="External"/><Relationship Id="rId19" Type="http://schemas.openxmlformats.org/officeDocument/2006/relationships/hyperlink" Target="https://edition.cnn.com/2026/03/06/politics/russia-aiding-iran-targeting" TargetMode="External"/><Relationship Id="rId20" Type="http://schemas.openxmlformats.org/officeDocument/2006/relationships/hyperlink" Target="https://www.theguardian.com/world/2026/mar/09/ukraine-sent-drone-experts-protect-us-bases-jordan-zelenskyy" TargetMode="External"/><Relationship Id="rId21" Type="http://schemas.openxmlformats.org/officeDocument/2006/relationships/hyperlink" Target="https://www.theguardian.com/world/2026/mar/04/middle-east-conflict-offers-economic-lifeline-to-russias-flagging-war-machine" TargetMode="External"/><Relationship Id="rId22" Type="http://schemas.openxmlformats.org/officeDocument/2006/relationships/hyperlink" Target="https://time.com/7383068/iran-war-russia-oil/" TargetMode="External"/><Relationship Id="rId23" Type="http://schemas.openxmlformats.org/officeDocument/2006/relationships/hyperlink" Target="https://www.reuters.com/business/energy/kremlin-says-war-iran-has-fuelled-significant-demand-russian-energy-2026-03-06/" TargetMode="External"/><Relationship Id="rId24" Type="http://schemas.openxmlformats.org/officeDocument/2006/relationships/hyperlink" Target="https://tass.com/world/1968985" TargetMode="External"/><Relationship Id="rId25" Type="http://schemas.openxmlformats.org/officeDocument/2006/relationships/hyperlink" Target="https://www.bbc.co.uk/news/articles/c4gj20xzw39o" TargetMode="External"/><Relationship Id="rId26" Type="http://schemas.openxmlformats.org/officeDocument/2006/relationships/hyperlink" Target="https://www.forbes.com/sites/petersuciu/2026/01/16/ukraine-war-has-gone-on-longer-than-the-soviets-fight-in-wwii/" TargetMode="External"/><Relationship Id="rId27" Type="http://schemas.openxmlformats.org/officeDocument/2006/relationships/hyperlink" Target="https://us.politsturm.com/why-is-trump-rushing-russia-ukraine-negotiations" TargetMode="External"/><Relationship Id="rId28" Type="http://schemas.openxmlformats.org/officeDocument/2006/relationships/hyperlink" Target="https://us.politsturm.com/russia-victory-day-ceasefire-stalemate-ukraine" TargetMode="External"/><Relationship Id="rId29" Type="http://schemas.openxmlformats.org/officeDocument/2006/relationships/hyperlink" Target="https://us.politsturm.com/global-powers-push-to-shape-ukraine-peace-plan" TargetMode="External"/><Relationship Id="rId30" Type="http://schemas.openxmlformats.org/officeDocument/2006/relationships/hyperlink" Target="https://us.politsturm.com/talks-between-the-us-russia-and-ukraine" TargetMode="External"/><Relationship Id="rId31" Type="http://schemas.openxmlformats.org/officeDocument/2006/relationships/hyperlink" Target="https://us.politsturm.com/the-fall-of-assad" TargetMode="External"/><Relationship Id="rId32" Type="http://schemas.openxmlformats.org/officeDocument/2006/relationships/hyperlink" Target="https://us.politsturm.com/us-strikes-venezuela-position" TargetMode="External"/><Relationship Id="rId33" Type="http://schemas.openxmlformats.org/officeDocument/2006/relationships/hyperlink" Target="https://us.politsturm.com/us-takes-over-the-zangezur-corridor" TargetMode="External"/><Relationship Id="rId34" Type="http://schemas.openxmlformats.org/officeDocument/2006/relationships/hyperlink" Target="https://euromaidanpress.com/2026/01/03/trump-calls-war-in-russia-primitive-compared-to-venezuela-operation-its-actually-russias-war-against-ukraine/" TargetMode="External"/><Relationship Id="rId35" Type="http://schemas.openxmlformats.org/officeDocument/2006/relationships/hyperlink" Target="https://us.politsturm.com/american-imperialism-intensifies-siege-against-c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