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Peru President Ousted After Just Five Months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2026-03-02</w:t>
      </w:r>
    </w:p>
    <w:p>
      <w:pPr/>
      <w:r>
        <w:t>1 min read</w:t>
      </w:r>
    </w:p>
    <w:p/>
    <w:p>
      <w:r>
        <w:rPr>
          <w:b/>
        </w:rPr>
        <w:t>Peru’s President was ousted after five months amid US efforts to push Chinese capital out of South America.</w:t>
      </w:r>
    </w:p>
    <w:p>
      <w:r>
        <w:rPr>
          <w:b/>
        </w:rPr>
        <w:t>Details.</w:t>
      </w:r>
      <w:r>
        <w:t xml:space="preserve"> On February 17th 2026, President Jose Jerí was </w:t>
      </w:r>
      <w:hyperlink r:id="rId11">
        <w:r>
          <w:rPr>
            <w:color w:val="0000FF"/>
            <w:u w:val="single"/>
          </w:rPr>
          <w:t>removed</w:t>
        </w:r>
      </w:hyperlink>
      <w:r>
        <w:t xml:space="preserve"> from office after losing a vote of no confidence, making his the 7th Peruvian presidency to last less than 6 months. </w:t>
      </w:r>
    </w:p>
    <w:p>
      <w:r>
        <w:t xml:space="preserve">► Jerí was accused of unofficial </w:t>
      </w:r>
      <w:hyperlink r:id="rId12">
        <w:r>
          <w:rPr>
            <w:color w:val="0000FF"/>
            <w:u w:val="single"/>
          </w:rPr>
          <w:t>meetings</w:t>
        </w:r>
      </w:hyperlink>
      <w:r>
        <w:t xml:space="preserve"> and dealings with Chinese capitalists operating in Peru, namely Zhihua Yang, a commercial and energy magnate, and Ji Wu Xiaodong, who is being investigated for ties to illegal logging. </w:t>
      </w:r>
    </w:p>
    <w:p>
      <w:r>
        <w:t xml:space="preserve">►  The US Bureau of Western Hemisphere Affairs </w:t>
      </w:r>
      <w:hyperlink r:id="rId13">
        <w:r>
          <w:rPr>
            <w:color w:val="0000FF"/>
            <w:u w:val="single"/>
          </w:rPr>
          <w:t>expressed concern</w:t>
        </w:r>
      </w:hyperlink>
      <w:r>
        <w:t xml:space="preserve"> that Peru’s weak government is “powerless” to protect the country’s </w:t>
      </w:r>
      <w:hyperlink r:id="rId14">
        <w:r>
          <w:rPr>
            <w:color w:val="0000FF"/>
            <w:u w:val="single"/>
          </w:rPr>
          <w:t>largest Pacific port</w:t>
        </w:r>
      </w:hyperlink>
      <w:r>
        <w:t xml:space="preserve"> from “predatory” Chinese owners, warning the nation may lose its “sovereignty” to China. Following US pressure, the majority of Peru’s Congress moved to oust José Jerí. </w:t>
      </w:r>
    </w:p>
    <w:p>
      <w:r>
        <w:rPr>
          <w:b/>
        </w:rPr>
        <w:t xml:space="preserve">Context. </w:t>
      </w:r>
      <w:r>
        <w:t xml:space="preserve">Through regime change in </w:t>
      </w:r>
      <w:hyperlink r:id="rId15">
        <w:r>
          <w:rPr>
            <w:color w:val="0000FF"/>
            <w:u w:val="single"/>
          </w:rPr>
          <w:t>Venezuela</w:t>
        </w:r>
      </w:hyperlink>
      <w:r>
        <w:t xml:space="preserve"> and a stricter embargo on </w:t>
      </w:r>
      <w:hyperlink r:id="rId16">
        <w:r>
          <w:rPr>
            <w:color w:val="0000FF"/>
            <w:u w:val="single"/>
          </w:rPr>
          <w:t>Cuba</w:t>
        </w:r>
      </w:hyperlink>
      <w:r>
        <w:t xml:space="preserve">, the USA is </w:t>
      </w:r>
      <w:hyperlink r:id="rId17">
        <w:r>
          <w:rPr>
            <w:color w:val="0000FF"/>
            <w:u w:val="single"/>
          </w:rPr>
          <w:t>reasserting</w:t>
        </w:r>
      </w:hyperlink>
      <w:r>
        <w:t xml:space="preserve"> imperialist control over the Western Hemisphere – pushing out Chinese capitalist influence in South America. This US policy enacts its current </w:t>
      </w:r>
      <w:hyperlink r:id="rId18">
        <w:r>
          <w:rPr>
            <w:color w:val="0000FF"/>
            <w:u w:val="single"/>
          </w:rPr>
          <w:t>National Security Strategy</w:t>
        </w:r>
      </w:hyperlink>
      <w:r>
        <w:t xml:space="preserve"> and the </w:t>
      </w:r>
      <w:hyperlink r:id="rId19">
        <w:r>
          <w:rPr>
            <w:color w:val="0000FF"/>
            <w:u w:val="single"/>
          </w:rPr>
          <w:t>Trump Corollary</w:t>
        </w:r>
      </w:hyperlink>
      <w:r>
        <w:t xml:space="preserve"> doctrine.  </w:t>
      </w:r>
    </w:p>
    <w:p>
      <w:r>
        <w:t xml:space="preserve">► As </w:t>
      </w:r>
      <w:hyperlink r:id="rId20">
        <w:r>
          <w:rPr>
            <w:color w:val="0000FF"/>
            <w:u w:val="single"/>
          </w:rPr>
          <w:t>part</w:t>
        </w:r>
      </w:hyperlink>
      <w:r>
        <w:t xml:space="preserve"> of the </w:t>
      </w:r>
      <w:hyperlink r:id="rId21">
        <w:r>
          <w:rPr>
            <w:color w:val="0000FF"/>
            <w:u w:val="single"/>
          </w:rPr>
          <w:t>“Belt and Road Initiative”</w:t>
        </w:r>
      </w:hyperlink>
      <w:r>
        <w:t xml:space="preserve">, Peru is one of China’s longstanding </w:t>
      </w:r>
      <w:hyperlink r:id="rId22">
        <w:r>
          <w:rPr>
            <w:color w:val="0000FF"/>
            <w:u w:val="single"/>
          </w:rPr>
          <w:t>imperialist projects</w:t>
        </w:r>
      </w:hyperlink>
      <w:r>
        <w:t xml:space="preserve"> for its natural resources and ports. This includes the construction of the port of </w:t>
      </w:r>
      <w:hyperlink r:id="rId23">
        <w:r>
          <w:rPr>
            <w:color w:val="0000FF"/>
            <w:u w:val="single"/>
          </w:rPr>
          <w:t>Chancay</w:t>
        </w:r>
      </w:hyperlink>
      <w:r>
        <w:t xml:space="preserve">, funded by the Chinese capitalist state-owned enterprise “COSCO”, and the </w:t>
      </w:r>
      <w:hyperlink r:id="rId24">
        <w:r>
          <w:rPr>
            <w:color w:val="0000FF"/>
            <w:u w:val="single"/>
          </w:rPr>
          <w:t>Toromocho copper mine</w:t>
        </w:r>
      </w:hyperlink>
      <w:r>
        <w:t xml:space="preserve"> owned by the Aluminium Corporation of China (Chinalco).</w:t>
      </w:r>
    </w:p>
    <w:p>
      <w:r>
        <w:t xml:space="preserve">► Peru has been in a major political crisis since last year, with </w:t>
      </w:r>
      <w:hyperlink r:id="rId25">
        <w:r>
          <w:rPr>
            <w:color w:val="0000FF"/>
            <w:u w:val="single"/>
          </w:rPr>
          <w:t>unrest</w:t>
        </w:r>
      </w:hyperlink>
      <w:r>
        <w:t xml:space="preserve"> among the working class regarding </w:t>
      </w:r>
      <w:hyperlink r:id="rId26">
        <w:r>
          <w:rPr>
            <w:color w:val="0000FF"/>
            <w:u w:val="single"/>
          </w:rPr>
          <w:t>pension reform and corruption</w:t>
        </w:r>
      </w:hyperlink>
      <w:r>
        <w:t xml:space="preserve">, resulting in the replacement of the former president by Jose Jerí in 2025. 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peru-president-ousted-after-just-five-months" TargetMode="External"/><Relationship Id="rId11" Type="http://schemas.openxmlformats.org/officeDocument/2006/relationships/hyperlink" Target="https://www.cnn.com/2026/02/17/americas/peru-president-jose-jeri-ousted-intl-latam" TargetMode="External"/><Relationship Id="rId12" Type="http://schemas.openxmlformats.org/officeDocument/2006/relationships/hyperlink" Target="https://time.com/7379304/peru-president-impeached-jose-jeri/" TargetMode="External"/><Relationship Id="rId13" Type="http://schemas.openxmlformats.org/officeDocument/2006/relationships/hyperlink" Target="https://x.com/WHAAsstSecty/status/2021617772854460897" TargetMode="External"/><Relationship Id="rId14" Type="http://schemas.openxmlformats.org/officeDocument/2006/relationships/hyperlink" Target="https://www.npr.org/2026/02/12/g-s1-109738/u-s-says-peru-could-lose-sovereignty-to-china" TargetMode="External"/><Relationship Id="rId15" Type="http://schemas.openxmlformats.org/officeDocument/2006/relationships/hyperlink" Target="https://us.politsturm.com/trump-invades-venezuela-after-promising-peace" TargetMode="External"/><Relationship Id="rId16" Type="http://schemas.openxmlformats.org/officeDocument/2006/relationships/hyperlink" Target="https://us.politsturm.com/american-imperialism-intensifies-siege-against-cuba" TargetMode="External"/><Relationship Id="rId17" Type="http://schemas.openxmlformats.org/officeDocument/2006/relationships/hyperlink" Target="https://us.politsturm.com/us-strikes-venezuela-position" TargetMode="External"/><Relationship Id="rId18" Type="http://schemas.openxmlformats.org/officeDocument/2006/relationships/hyperlink" Target="https://us.politsturm.com/usa-warns-europe-to-embrace-far-right" TargetMode="External"/><Relationship Id="rId19" Type="http://schemas.openxmlformats.org/officeDocument/2006/relationships/hyperlink" Target="https://www.atlanticcouncil.org/dispatches/the-trump-corollary-is-officially-in-effect/" TargetMode="External"/><Relationship Id="rId20" Type="http://schemas.openxmlformats.org/officeDocument/2006/relationships/hyperlink" Target="https://www.scmp.com/news/china/diplomacy/article/3286655/xi-hails-peru-megaport-new-era-chinas-belt-and-road-ambitions" TargetMode="External"/><Relationship Id="rId21" Type="http://schemas.openxmlformats.org/officeDocument/2006/relationships/hyperlink" Target="https://us.politsturm.com/the-new-silk-road" TargetMode="External"/><Relationship Id="rId22" Type="http://schemas.openxmlformats.org/officeDocument/2006/relationships/hyperlink" Target="https://us.politsturm.com/china-usa-will-there-be-war#13-points-of-contact:~:text=Latin%20America%0AChina,lags%20in%20finance." TargetMode="External"/><Relationship Id="rId23" Type="http://schemas.openxmlformats.org/officeDocument/2006/relationships/hyperlink" Target="https://orcasia.org/article/1099/the-port-of-chancay-and-chinas-evolving-bri" TargetMode="External"/><Relationship Id="rId24" Type="http://schemas.openxmlformats.org/officeDocument/2006/relationships/hyperlink" Target="https://www.industrialinfo.com/news/article/perus-35-billion-toromocho-copper-mine-project-begins-production--239971" TargetMode="External"/><Relationship Id="rId25" Type="http://schemas.openxmlformats.org/officeDocument/2006/relationships/hyperlink" Target="https://us.politsturm.com/madagascar-and-peru-mark-12th-uprising" TargetMode="External"/><Relationship Id="rId26" Type="http://schemas.openxmlformats.org/officeDocument/2006/relationships/hyperlink" Target="https://www.aljazeera.com/gallery/2025/9/29/perus-gen-z-rallies-against-president-boluar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