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Nepalese See No Changes From Interim Government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2026-01-26</w:t>
      </w:r>
    </w:p>
    <w:p>
      <w:pPr/>
      <w:r>
        <w:t>2 min read</w:t>
      </w:r>
    </w:p>
    <w:p/>
    <w:p>
      <w:r>
        <w:rPr>
          <w:b/>
        </w:rPr>
        <w:t>Some Nepalese are frustrated with the new Interim leadership they installed. Why is it failing to change workers’ living conditions?</w:t>
      </w:r>
    </w:p>
    <w:p>
      <w:r>
        <w:rPr>
          <w:b/>
        </w:rPr>
        <w:t>Details.</w:t>
      </w:r>
      <w:r>
        <w:t xml:space="preserve"> Even after large-scale protests in September 2025, which led to the formation of a new government, </w:t>
      </w:r>
      <w:hyperlink r:id="rId11">
        <w:r>
          <w:rPr>
            <w:color w:val="0000FF"/>
            <w:u w:val="single"/>
          </w:rPr>
          <w:t>reports</w:t>
        </w:r>
      </w:hyperlink>
      <w:r>
        <w:t xml:space="preserve"> suggest that Generation Z protesters are frustrated with the transitional government.</w:t>
      </w:r>
    </w:p>
    <w:p>
      <w:r>
        <w:t xml:space="preserve">► The Gen Z movement that led the protests has </w:t>
      </w:r>
      <w:hyperlink r:id="rId12">
        <w:r>
          <w:rPr>
            <w:color w:val="0000FF"/>
            <w:u w:val="single"/>
          </w:rPr>
          <w:t>divided into factions</w:t>
        </w:r>
      </w:hyperlink>
      <w:r>
        <w:t xml:space="preserve"> with different views on the country’s future, such as Sudan Gurung’s reformist “Nami Nepal” faction, which </w:t>
      </w:r>
      <w:hyperlink r:id="rId12">
        <w:r>
          <w:rPr>
            <w:color w:val="0000FF"/>
            <w:u w:val="single"/>
          </w:rPr>
          <w:t>demanded</w:t>
        </w:r>
      </w:hyperlink>
      <w:r>
        <w:t xml:space="preserve"> changes to the anti-corruption office, while other groups focused on electing a new prime minister.</w:t>
      </w:r>
    </w:p>
    <w:p>
      <w:r>
        <w:t xml:space="preserve">► Despite </w:t>
      </w:r>
      <w:hyperlink r:id="rId13">
        <w:r>
          <w:rPr>
            <w:color w:val="0000FF"/>
            <w:u w:val="single"/>
          </w:rPr>
          <w:t>promises</w:t>
        </w:r>
      </w:hyperlink>
      <w:r>
        <w:t xml:space="preserve"> to fight corruption, improve living standards, and create jobs, the interim Nepalese government has taken no substantial action, limiting itself to scheduling new elections for </w:t>
      </w:r>
      <w:hyperlink r:id="rId14">
        <w:r>
          <w:rPr>
            <w:color w:val="0000FF"/>
            <w:u w:val="single"/>
          </w:rPr>
          <w:t>March</w:t>
        </w:r>
      </w:hyperlink>
      <w:r>
        <w:t xml:space="preserve">. Former officials, including ex-Prime Minister </w:t>
      </w:r>
      <w:hyperlink r:id="rId15">
        <w:r>
          <w:rPr>
            <w:color w:val="0000FF"/>
            <w:u w:val="single"/>
          </w:rPr>
          <w:t>KP Sharma Oli</w:t>
        </w:r>
      </w:hyperlink>
      <w:r>
        <w:t xml:space="preserve">, are </w:t>
      </w:r>
      <w:hyperlink r:id="rId16">
        <w:r>
          <w:rPr>
            <w:color w:val="0000FF"/>
            <w:u w:val="single"/>
          </w:rPr>
          <w:t>allowed to run</w:t>
        </w:r>
      </w:hyperlink>
      <w:r>
        <w:t>, despite their roles in corruption scandals and their removal during the uprising.</w:t>
      </w:r>
    </w:p>
    <w:p>
      <w:r>
        <w:rPr>
          <w:b/>
        </w:rPr>
        <w:t>Context.</w:t>
      </w:r>
      <w:r>
        <w:t xml:space="preserve"> We </w:t>
      </w:r>
      <w:hyperlink r:id="rId17">
        <w:r>
          <w:rPr>
            <w:color w:val="0000FF"/>
            <w:u w:val="single"/>
          </w:rPr>
          <w:t>previously reported</w:t>
        </w:r>
      </w:hyperlink>
      <w:r>
        <w:t xml:space="preserve"> on the protests, which </w:t>
      </w:r>
      <w:hyperlink r:id="rId17">
        <w:r>
          <w:rPr>
            <w:color w:val="0000FF"/>
            <w:u w:val="single"/>
          </w:rPr>
          <w:t>began</w:t>
        </w:r>
      </w:hyperlink>
      <w:r>
        <w:t xml:space="preserve"> as youth-led demonstrations opposing the ban on major social media platforms. The demonstrations escalated into a revolt after the government opened fire on protesters. Official buildings were seized, parliament was set alight, and the government was paralyzed, forcing its resignation.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Sushila Karki</w:t>
        </w:r>
      </w:hyperlink>
      <w:r>
        <w:t xml:space="preserve"> was appointed temporary prime minister. She was selected as a </w:t>
      </w:r>
      <w:hyperlink r:id="rId19">
        <w:r>
          <w:rPr>
            <w:color w:val="0000FF"/>
            <w:u w:val="single"/>
          </w:rPr>
          <w:t>neutral head</w:t>
        </w:r>
      </w:hyperlink>
      <w:r>
        <w:t xml:space="preserve"> of the transitional government due to her promises to </w:t>
      </w:r>
      <w:hyperlink r:id="rId20">
        <w:r>
          <w:rPr>
            <w:color w:val="0000FF"/>
            <w:u w:val="single"/>
          </w:rPr>
          <w:t>curb corruption</w:t>
        </w:r>
      </w:hyperlink>
      <w:r>
        <w:t xml:space="preserve"> and </w:t>
      </w:r>
      <w:hyperlink r:id="rId19">
        <w:r>
          <w:rPr>
            <w:color w:val="0000FF"/>
            <w:u w:val="single"/>
          </w:rPr>
          <w:t>organize</w:t>
        </w:r>
      </w:hyperlink>
      <w:r>
        <w:t xml:space="preserve"> fair elections.</w:t>
      </w:r>
    </w:p>
    <w:p>
      <w:r>
        <w:t xml:space="preserve">► A week after September’s events, ten “communist” parties in Nepal </w:t>
      </w:r>
      <w:hyperlink r:id="rId21">
        <w:r>
          <w:rPr>
            <w:color w:val="0000FF"/>
            <w:u w:val="single"/>
          </w:rPr>
          <w:t>merged</w:t>
        </w:r>
      </w:hyperlink>
      <w:r>
        <w:t xml:space="preserve"> into a Nepali Communist Party (NCP) in an attempt to restore voters’ trust. The resigned Communist Party of Nepal (Unified Marxist–Leninist) will act as a </w:t>
      </w:r>
      <w:hyperlink r:id="rId16">
        <w:r>
          <w:rPr>
            <w:color w:val="0000FF"/>
            <w:u w:val="single"/>
          </w:rPr>
          <w:t>separate</w:t>
        </w:r>
      </w:hyperlink>
      <w:r>
        <w:t xml:space="preserve"> party in the elections.</w:t>
      </w:r>
    </w:p>
    <w:p>
      <w:r>
        <w:t xml:space="preserve">► The overthrown “Communist Party” </w:t>
      </w:r>
      <w:hyperlink r:id="rId22">
        <w:r>
          <w:rPr>
            <w:color w:val="0000FF"/>
            <w:u w:val="single"/>
          </w:rPr>
          <w:t>represented</w:t>
        </w:r>
      </w:hyperlink>
      <w:r>
        <w:t xml:space="preserve"> the interests of the capitalist class. Its leader, Sharma Oli, </w:t>
      </w:r>
      <w:hyperlink r:id="rId17">
        <w:r>
          <w:rPr>
            <w:color w:val="0000FF"/>
            <w:u w:val="single"/>
          </w:rPr>
          <w:t>visited</w:t>
        </w:r>
      </w:hyperlink>
      <w:r>
        <w:t xml:space="preserve"> China shortly before the protests, negotiating Nepal’s participation in </w:t>
      </w:r>
      <w:hyperlink r:id="rId23">
        <w:r>
          <w:rPr>
            <w:color w:val="0000FF"/>
            <w:u w:val="single"/>
          </w:rPr>
          <w:t>Chinese economic projects</w:t>
        </w:r>
      </w:hyperlink>
      <w:r>
        <w:t xml:space="preserve">. The policies of these “communists” </w:t>
      </w:r>
      <w:hyperlink r:id="rId17">
        <w:r>
          <w:rPr>
            <w:color w:val="0000FF"/>
            <w:u w:val="single"/>
          </w:rPr>
          <w:t>increased</w:t>
        </w:r>
      </w:hyperlink>
      <w:r>
        <w:t xml:space="preserve"> unemployment and </w:t>
      </w:r>
      <w:hyperlink r:id="rId17">
        <w:r>
          <w:rPr>
            <w:color w:val="0000FF"/>
            <w:u w:val="single"/>
          </w:rPr>
          <w:t>led</w:t>
        </w:r>
      </w:hyperlink>
      <w:r>
        <w:t xml:space="preserve"> to widespread labor </w:t>
      </w:r>
      <w:hyperlink r:id="rId11">
        <w:r>
          <w:rPr>
            <w:color w:val="0000FF"/>
            <w:u w:val="single"/>
          </w:rPr>
          <w:t>migration</w:t>
        </w:r>
      </w:hyperlink>
      <w:r>
        <w:t xml:space="preserve"> and corruption.</w:t>
      </w:r>
    </w:p>
    <w:p>
      <w:r>
        <w:t xml:space="preserve">► Lenin </w:t>
      </w:r>
      <w:hyperlink r:id="rId24">
        <w:r>
          <w:rPr>
            <w:color w:val="0000FF"/>
            <w:u w:val="single"/>
          </w:rPr>
          <w:t>explained</w:t>
        </w:r>
      </w:hyperlink>
      <w:r>
        <w:t xml:space="preserve"> why changes in government personnel do not alter workers’ conditions under capitalism. Whatever the form of capitalist rule, it serves the same class interests:</w:t>
      </w:r>
      <w:r>
        <w:rPr>
          <w:i/>
        </w:rPr>
        <w:t xml:space="preserve"> “Whatever guise a republic may assume, however democratic it may be, if it is a bourgeois republic, if it retains private ownership of the land and factories, and if private capital keeps the whole of society in wage-slavery… then this state is a machine for the suppression of [one class by another].”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nepalese-see-no-changes-from-interim-government" TargetMode="External"/><Relationship Id="rId11" Type="http://schemas.openxmlformats.org/officeDocument/2006/relationships/hyperlink" Target="https://apnews.com/article/nepal-gen-z-protests-election-karki-c0e31196bce52064ac577e04170212c2" TargetMode="External"/><Relationship Id="rId12" Type="http://schemas.openxmlformats.org/officeDocument/2006/relationships/hyperlink" Target="https://english.nepalnews.com/s/long-reads/one-month-of-nepals-new-government-the-country-faces-uncertainty-and-fragmentation/?utm_.com" TargetMode="External"/><Relationship Id="rId13" Type="http://schemas.openxmlformats.org/officeDocument/2006/relationships/hyperlink" Target="https://www.thestandard.com.hk/world-news/article/312045/Nepals-interim-PM-Karki-vows-to-fix-failures-that-led-to-deadly-Gen-Z-protests" TargetMode="External"/><Relationship Id="rId14" Type="http://schemas.openxmlformats.org/officeDocument/2006/relationships/hyperlink" Target="https://www.reuters.com/world/asia-pacific/nepal-sets-march-elections-after-naming-interim-prime-minister-2025-09-13/?utm_.com" TargetMode="External"/><Relationship Id="rId15" Type="http://schemas.openxmlformats.org/officeDocument/2006/relationships/hyperlink" Target="https://timesofindia.indiatimes.com/world/south-asia/nepal-unrest-kp-sharma-oli-resigns-as-pm-amid-massive-genz-protests-hundreds-entered-his-office/articleshow/123782567.cms" TargetMode="External"/><Relationship Id="rId16" Type="http://schemas.openxmlformats.org/officeDocument/2006/relationships/hyperlink" Target="https://theannapurnaexpress.com/story/61425/#:~:text=The%20CPN%2DUML%20is%20holding,finalize%20candidates%20for%20the%20election" TargetMode="External"/><Relationship Id="rId17" Type="http://schemas.openxmlformats.org/officeDocument/2006/relationships/hyperlink" Target="https://us.politsturm.com/protests-in-nepal-important-to-know" TargetMode="External"/><Relationship Id="rId18" Type="http://schemas.openxmlformats.org/officeDocument/2006/relationships/hyperlink" Target="https://www.dw.com/en/nepals-first-woman-pm-who-is-sushila-karki/a-74001409" TargetMode="External"/><Relationship Id="rId19" Type="http://schemas.openxmlformats.org/officeDocument/2006/relationships/hyperlink" Target="https://kathmandupost.com/politics/2025/10/17/pm-promises-smooth-transition-to-elected-government?utm_.com" TargetMode="External"/><Relationship Id="rId20" Type="http://schemas.openxmlformats.org/officeDocument/2006/relationships/hyperlink" Target="https://www.aljazeera.com/news/2025/9/15/nepals-pm-karki-appoints-ministers-after-deadly-gen-z-protests?utm_.com" TargetMode="External"/><Relationship Id="rId21" Type="http://schemas.openxmlformats.org/officeDocument/2006/relationships/hyperlink" Target="https://www.aninews.in/news/world/asia/10-leftist-parties-merge-in-nepal-to-form-nepali-communist-party-as-a-result-after-change-brought-by-gen-z-uprising20251105212939/" TargetMode="External"/><Relationship Id="rId22" Type="http://schemas.openxmlformats.org/officeDocument/2006/relationships/hyperlink" Target="https://us.politsturm.com/who-were-the-communists-in-power-in-nepal" TargetMode="External"/><Relationship Id="rId23" Type="http://schemas.openxmlformats.org/officeDocument/2006/relationships/hyperlink" Target="https://us.politsturm.com/the-export-of-capital-in-the-21st-century" TargetMode="External"/><Relationship Id="rId24" Type="http://schemas.openxmlformats.org/officeDocument/2006/relationships/hyperlink" Target="https://www.marxists.org/archive/lenin/works/1919/jul/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