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the Need to Test the Real State of Wages by Strikes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2025-02-13</w:t>
      </w:r>
    </w:p>
    <w:p>
      <w:pPr/>
    </w:p>
    <w:p/>
    <w:p>
      <w:r>
        <w:t>“The relations between the supply and demand of labor undergo perpetual change, and with them the market prices of labor. If the demand overshoots the supply wages rise; if the supply overshoots the demand wages sink, although it might in such circumstances be necessary to test the real state of demand and supply by a strike, for example, or any other method.”</w:t>
      </w:r>
    </w:p>
    <w:p>
      <w:r>
        <w:rPr>
          <w:b/>
        </w:rPr>
        <w:t>Karl Marx, Value, Price, and Profit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on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