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Ideology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2024-05-09</w:t>
      </w:r>
    </w:p>
    <w:p>
      <w:pPr/>
    </w:p>
    <w:p/>
    <w:p>
      <w:r>
        <w:t>"Hitherto men have constantly made up for themselves false conceptions about themselves, about what they are and what they ought to be."</w:t>
      </w:r>
    </w:p>
    <w:p>
      <w:r>
        <w:rPr>
          <w:b/>
        </w:rPr>
        <w:t>Karl Marx and Friedrich Engels, The German Ideology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-ide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