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World Socialism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2023-03-11</w:t>
      </w:r>
    </w:p>
    <w:p>
      <w:pPr/>
    </w:p>
    <w:p/>
    <w:p>
      <w:r>
        <w:t>"The slogan of a United States of the World would hardly be a correct one, first, because it merges with socialism; second, because it may be wrongly interpreted to mean that the victory of socialism in a single country is impossible, and it may also create misconceptions as to the relations of such a country to the others."</w:t>
      </w:r>
    </w:p>
    <w:p>
      <w:r>
        <w:rPr>
          <w:b/>
        </w:rPr>
        <w:t>Vladimir Lenin, “On the Slogan for a United States of Europe”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world-soc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