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2023-04-09</w:t>
      </w:r>
    </w:p>
    <w:p>
      <w:pPr/>
    </w:p>
    <w:p/>
    <w:p>
      <w:r>
        <w:t>"Like every crisis in the life of individuals or in the history of nations, war oppresses and breaks some, steels and enlightens others."</w:t>
      </w:r>
    </w:p>
    <w:p>
      <w:r>
        <w:rPr>
          <w:b/>
        </w:rPr>
        <w:t>Vladimir Lenin, “Reply to P. Kievsky (Y. Pyatakov)”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war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