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Unity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2020-08-27</w:t>
      </w:r>
    </w:p>
    <w:p>
      <w:pPr/>
    </w:p>
    <w:p>
      <w:r/>
      <w:r>
        <w:br/>
      </w:r>
      <w:r>
        <w:br/>
      </w:r>
      <w:r>
        <w:br/>
      </w:r>
      <w:r/>
    </w:p>
    <w:p>
      <w:r>
        <w:t>Nothing</w:t>
      </w:r>
      <w:r>
        <w:t xml:space="preserve"> is easier than to write the word “unity” in yard-long letters, to promise it and to “proclaim” oneself an advocate of unity. </w:t>
      </w:r>
      <w:r/>
      <w:r>
        <w:t xml:space="preserve">In reality, however, unity can be furthered only by the efforts and organisation of the advanced workers, of </w:t>
      </w:r>
      <w:r>
        <w:rPr>
          <w:i/>
        </w:rPr>
        <w:t>all</w:t>
      </w:r>
      <w:r>
        <w:t xml:space="preserve"> the class-conscious workers.</w:t>
      </w:r>
    </w:p>
    <w:p>
      <w:r>
        <w:t>Unity</w:t>
      </w:r>
      <w:r>
        <w:t xml:space="preserve"> without organisation is impossible. Organisation is impossible unless the minority bows to the majority.</w:t>
      </w:r>
    </w:p>
    <w:p>
      <w:r>
        <w:rPr>
          <w:b/>
        </w:rPr>
        <w:t>Vladimir Lenin. Unity (May 30, 1914)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