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of Proletariat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2022-10-24</w:t>
      </w:r>
    </w:p>
    <w:p>
      <w:pPr/>
    </w:p>
    <w:p>
      <w:r/>
      <w:r>
        <w:br/>
      </w:r>
      <w:r>
        <w:br/>
      </w:r>
      <w:r>
        <w:br/>
      </w:r>
      <w:r/>
    </w:p>
    <w:p>
      <w:r>
        <w:t>Nowhere in the world has the proletariat as yet ever laid down its arms when a serious struggle has commenced, nor has it ever yet yielded to the accursed heritage of oppression and exploitation without measuring swords with the enemy.</w:t>
      </w:r>
    </w:p>
    <w:p>
      <w:r/>
    </w:p>
    <w:p>
      <w:r>
        <w:rPr>
          <w:b/>
        </w:rPr>
        <w:t>Vladimir Lenin, “Friends Meet”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-of-prolet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