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Real Content of Imperialist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2025-11-02</w:t>
      </w:r>
    </w:p>
    <w:p>
      <w:pPr/>
    </w:p>
    <w:p/>
    <w:p>
      <w:r>
        <w:t xml:space="preserve">A struggle for markets and for freedom to loot foreign countries, a striving to suppress the revolutionary movement of the proletariat and democracy in the individual countries, a desire to deceive, disunite, and slaughter the proletarians of all countries by setting the wage slaves of one nation against those of another so as to benefit the bourgeoisie — these are the only real content and significance of the war. </w:t>
      </w:r>
    </w:p>
    <w:p>
      <w:r>
        <w:rPr>
          <w:b/>
        </w:rPr>
        <w:t>Vladimir Lenin, The Tasks of Revolutionary Social-Democracy in the European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real-content-of-imperialist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