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on the Privileged Workers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2026-10-15</w:t>
      </w:r>
    </w:p>
    <w:p>
      <w:pPr/>
    </w:p>
    <w:p/>
    <w:p>
      <w:r>
        <w:t>A few hundred workers are to be found who will say, "We lived well under a healthy capitalism." The people who lived well under capitalism were an insignificant minority — we defend the interests of the majority that lived badly under capitalism. Healthy capitalism led to world slaughter in the countries with the greatest freedom.</w:t>
      </w:r>
    </w:p>
    <w:p>
      <w:r>
        <w:rPr>
          <w:b/>
        </w:rPr>
        <w:t>Vladimir Lenin, Session Of The Petrograd Soviet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on-the-privileged-work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