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Duty of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2024-10-08</w:t>
      </w:r>
    </w:p>
    <w:p>
      <w:pPr/>
    </w:p>
    <w:p/>
    <w:p>
      <w:r>
        <w:t>“Social-Democrats did their duty only when they fought chauvinist passions at home. And the Serbian Social-Democrats offered the best example of such fulfillment of duty.”</w:t>
      </w:r>
    </w:p>
    <w:p>
      <w:r>
        <w:rPr>
          <w:b/>
        </w:rPr>
        <w:t>V. I. Lenin. Speech at G. V. Plekhanov’s Lecture “On the attitude of the socialists to the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uty-of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