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Division of the Masses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2021-09-01</w:t>
      </w:r>
    </w:p>
    <w:p>
      <w:pPr/>
    </w:p>
    <w:p>
      <w:r/>
      <w:r>
        <w:br/>
      </w:r>
      <w:r>
        <w:br/>
      </w:r>
      <w:r/>
    </w:p>
    <w:p>
      <w:r>
        <w:t>Divided the masses are helpless; united they are strong.</w:t>
      </w:r>
      <w:r/>
    </w:p>
    <w:p>
      <w:r>
        <w:rPr>
          <w:b/>
        </w:rPr>
        <w:t>Vladimir Lenin, “Speech At The First All-Russia Congress Of The Navy”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division-of-the-mas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