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Revolutionary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2019-09-01</w:t>
      </w:r>
    </w:p>
    <w:p>
      <w:pPr/>
    </w:p>
    <w:p>
      <w:r/>
      <w:r>
        <w:br/>
      </w:r>
      <w:r>
        <w:br/>
      </w:r>
      <w:r>
        <w:br/>
      </w:r>
      <w:r/>
    </w:p>
    <w:p>
      <w:r>
        <w:t>It was said long ago that without a revolutionary theory there can be no revolutionary movement, and it is hardly necessary to advance proof of this truth at the present time.</w:t>
      </w:r>
    </w:p>
    <w:p>
      <w:r>
        <w:rPr>
          <w:b/>
        </w:rPr>
        <w:t>Vladimir Lenin “The Tasks of the Russian Social-Democrats”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volutionary-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