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Religion and Charity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2023-10-07</w:t>
      </w:r>
    </w:p>
    <w:p>
      <w:pPr/>
    </w:p>
    <w:p/>
    <w:p>
      <w:r>
        <w:t>"Those who live by the labour of others are taught by religion to practise charity while on earth, thus offering them a very cheap way of justifying their entire existence as exploiters and selling them at a moderate price tickets to well-being in heaven."</w:t>
      </w:r>
    </w:p>
    <w:p>
      <w:r>
        <w:rPr>
          <w:b/>
        </w:rPr>
        <w:t>Vladimir Lenin, “Socialism and religion”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religion-and-cha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