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"Red Militarism"</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2026-10-29</w:t>
      </w:r>
    </w:p>
    <w:p>
      <w:pPr/>
      <w:r>
        <w:t>1 min read</w:t>
      </w:r>
    </w:p>
    <w:p/>
    <w:p>
      <w:r>
        <w:t>The imperialists of the whole world hurled themselves upon the Russian Republic in order to crush it, and we began to form an army which for the first time in history knows what it is fighting for and what it is making sacrifices for, which is successfully contending against a numerically superior enemy, and which with every month of its resistance on an unprecedented scale is bringing nearer the world revolution, and this is denounced as red militarism!</w:t>
      </w:r>
    </w:p>
    <w:p>
      <w:r>
        <w:rPr>
          <w:b/>
        </w:rPr>
        <w:t>Vladimir Lenin, Achievements and Difficulties of the Soviet Government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red-milita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