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Combating National Hatred Through Internationalist Organization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2026-01-08</w:t>
      </w:r>
    </w:p>
    <w:p>
      <w:pPr/>
    </w:p>
    <w:p/>
    <w:p>
      <w:r>
        <w:t>“...There is no other way of combating national hatred than by organising and uniting the oppressed class for a struggle against the oppressor class in each separate country, than by uniting such national working-class organisations into a single international working-class army to fight international capital.”</w:t>
      </w:r>
    </w:p>
    <w:p>
      <w:r>
        <w:rPr>
          <w:b/>
        </w:rPr>
        <w:t>Vladimir Lenin, What The "Friends Of The People" Are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ombating-national-hatred-through-internationalist-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