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Republics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2022-11-03</w:t>
      </w:r>
    </w:p>
    <w:p>
      <w:pPr/>
    </w:p>
    <w:p>
      <w:r/>
      <w:r>
        <w:br/>
      </w:r>
      <w:r>
        <w:br/>
      </w:r>
      <w:r>
        <w:br/>
      </w:r>
      <w:r/>
    </w:p>
    <w:p>
      <w:r>
        <w:t>In all bourgeois republics, even the most democratic, the police (like the standing army) is the chief instrument of oppression of the masses.</w:t>
      </w:r>
    </w:p>
    <w:p>
      <w:r/>
    </w:p>
    <w:p>
      <w:r>
        <w:rPr>
          <w:b/>
        </w:rPr>
        <w:t>Vladimir Lenin, “They Have Forgotten the Main Thing”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bourgeois-republ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