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Ruling Class's Willingness to Crush Revolutionary Movements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2025-10-18</w:t>
      </w:r>
    </w:p>
    <w:p>
      <w:pPr/>
    </w:p>
    <w:p/>
    <w:p>
      <w:r>
        <w:t>“History teaches us that the ruling classes have always been ready to sacrifice everything, absolutely everything: religion, liberty and homeland, if it was a question of crushing a revolutionary movement of the oppressed classes.”</w:t>
      </w:r>
    </w:p>
    <w:p>
      <w:r>
        <w:rPr>
          <w:b/>
        </w:rPr>
        <w:t xml:space="preserve">Vladimir Lenin, Conspiracies Of Reaction And Threats Of The Pogrom-Mongers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