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Struggle Against Opportunism in all Areas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2025-07-06</w:t>
      </w:r>
    </w:p>
    <w:p>
      <w:pPr/>
    </w:p>
    <w:p/>
    <w:p>
      <w:r>
        <w:t>“The fight against both these forms of prevailing opportunism must be conducted in all fields of proletarian politics: parliament, the trade unions, strikes, the armed forces, etc.”</w:t>
      </w:r>
    </w:p>
    <w:p>
      <w:r>
        <w:rPr>
          <w:b/>
        </w:rPr>
        <w:t>Vladimir Lenin, The Military Programme of the Proletarian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