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Keir Starmer Comes Under Pressure to Resign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2026-02-12</w:t>
      </w:r>
    </w:p>
    <w:p>
      <w:pPr/>
      <w:r>
        <w:t>1 min read</w:t>
      </w:r>
    </w:p>
    <w:p/>
    <w:p>
      <w:r>
        <w:rPr>
          <w:b/>
        </w:rPr>
        <w:t xml:space="preserve">Senior Starmer ally calls for his resignation, reflecting weakening capitalist “democratic” rule in Europe. </w:t>
      </w:r>
    </w:p>
    <w:p>
      <w:r>
        <w:rPr>
          <w:b/>
        </w:rPr>
        <w:t>Details.</w:t>
      </w:r>
      <w:r>
        <w:t xml:space="preserve"> Scottish Labour leader Anas Sarwar has </w:t>
      </w:r>
      <w:hyperlink r:id="rId11">
        <w:r>
          <w:rPr>
            <w:color w:val="0000FF"/>
            <w:u w:val="single"/>
          </w:rPr>
          <w:t>called</w:t>
        </w:r>
      </w:hyperlink>
      <w:r>
        <w:t xml:space="preserve"> for UK Prime Minister Keir Starmer to resign. Formerly a major backer, Sarwar now denounces the Labour government’s “too many mistakes” and demands a change in leadership.</w:t>
      </w:r>
    </w:p>
    <w:p>
      <w:r>
        <w:t xml:space="preserve">► Labour-affiliated yellow unions, the right-wing opposition </w:t>
      </w:r>
      <w:hyperlink r:id="rId12">
        <w:r>
          <w:rPr>
            <w:color w:val="0000FF"/>
            <w:u w:val="single"/>
          </w:rPr>
          <w:t>Reform UK</w:t>
        </w:r>
      </w:hyperlink>
      <w:r>
        <w:t xml:space="preserve"> and the Conservative Party, the </w:t>
      </w:r>
      <w:hyperlink r:id="rId13">
        <w:r>
          <w:rPr>
            <w:color w:val="0000FF"/>
            <w:u w:val="single"/>
          </w:rPr>
          <w:t>Liberal Democrats</w:t>
        </w:r>
      </w:hyperlink>
      <w:r>
        <w:t xml:space="preserve">, and the “left-wing” opposition </w:t>
      </w:r>
      <w:hyperlink r:id="rId14">
        <w:r>
          <w:rPr>
            <w:color w:val="0000FF"/>
            <w:u w:val="single"/>
          </w:rPr>
          <w:t>Greens</w:t>
        </w:r>
      </w:hyperlink>
      <w:r>
        <w:t xml:space="preserve"> have also called for Starmer’s resignation.</w:t>
      </w:r>
    </w:p>
    <w:p>
      <w:r>
        <w:t xml:space="preserve">► The Prime Minister </w:t>
      </w:r>
      <w:hyperlink r:id="rId15">
        <w:r>
          <w:rPr>
            <w:color w:val="0000FF"/>
            <w:u w:val="single"/>
          </w:rPr>
          <w:t>responded</w:t>
        </w:r>
      </w:hyperlink>
      <w:r>
        <w:t xml:space="preserve"> that he will “never walk away.” Despite mounting attacks, the cabinet and most senior Labour politicians rallied to his defence. This included </w:t>
      </w:r>
      <w:hyperlink r:id="rId16">
        <w:r>
          <w:rPr>
            <w:color w:val="0000FF"/>
            <w:u w:val="single"/>
          </w:rPr>
          <w:t>major internal rivals</w:t>
        </w:r>
      </w:hyperlink>
      <w:r>
        <w:t xml:space="preserve">, who chose not to challenge Starmer for leadership </w:t>
      </w:r>
      <w:hyperlink r:id="rId17">
        <w:r>
          <w:rPr>
            <w:color w:val="0000FF"/>
            <w:u w:val="single"/>
          </w:rPr>
          <w:t>yet</w:t>
        </w:r>
      </w:hyperlink>
      <w:r>
        <w:t xml:space="preserve"> – but the government’s position remains fragile.</w:t>
      </w:r>
    </w:p>
    <w:p>
      <w:r>
        <w:rPr>
          <w:b/>
        </w:rPr>
        <w:t>Context.</w:t>
      </w:r>
      <w:r>
        <w:t xml:space="preserve"> This UK political crisis was sparked by a scandal. The British ambassador to the US was revealed, through newly </w:t>
      </w:r>
      <w:hyperlink r:id="rId18">
        <w:r>
          <w:rPr>
            <w:color w:val="0000FF"/>
            <w:u w:val="single"/>
          </w:rPr>
          <w:t>released</w:t>
        </w:r>
      </w:hyperlink>
      <w:r>
        <w:t xml:space="preserve"> FBI files, to have been a </w:t>
      </w:r>
      <w:hyperlink r:id="rId19">
        <w:r>
          <w:rPr>
            <w:color w:val="0000FF"/>
            <w:u w:val="single"/>
          </w:rPr>
          <w:t>long-standing collaborator</w:t>
        </w:r>
      </w:hyperlink>
      <w:r>
        <w:t xml:space="preserve"> of American paedophile capitalist </w:t>
      </w:r>
      <w:hyperlink r:id="rId20">
        <w:r>
          <w:rPr>
            <w:color w:val="0000FF"/>
            <w:u w:val="single"/>
          </w:rPr>
          <w:t>Jeffrey Epstein</w:t>
        </w:r>
      </w:hyperlink>
      <w:r>
        <w:t xml:space="preserve">. Starmer </w:t>
      </w:r>
      <w:hyperlink r:id="rId21">
        <w:r>
          <w:rPr>
            <w:color w:val="0000FF"/>
            <w:u w:val="single"/>
          </w:rPr>
          <w:t>knew</w:t>
        </w:r>
      </w:hyperlink>
      <w:r>
        <w:t xml:space="preserve"> of this when he appointed him.</w:t>
      </w:r>
    </w:p>
    <w:p>
      <w:r>
        <w:t xml:space="preserve">► Within days, the Prime Minister’s chief of staff, his communications director, and his cabinet secretary all tendered their </w:t>
      </w:r>
      <w:hyperlink r:id="rId22">
        <w:r>
          <w:rPr>
            <w:color w:val="0000FF"/>
            <w:u w:val="single"/>
          </w:rPr>
          <w:t>resignations</w:t>
        </w:r>
      </w:hyperlink>
      <w:r>
        <w:t xml:space="preserve"> due to their involvement.</w:t>
      </w:r>
    </w:p>
    <w:p>
      <w:r>
        <w:t xml:space="preserve">► This follows </w:t>
      </w:r>
      <w:hyperlink r:id="rId23">
        <w:r>
          <w:rPr>
            <w:color w:val="0000FF"/>
            <w:u w:val="single"/>
          </w:rPr>
          <w:t>another scandal</w:t>
        </w:r>
      </w:hyperlink>
      <w:r>
        <w:t xml:space="preserve">, in which Starmer’s Deputy Prime Minister resigned after an investigation for tax fraud. Starmer is </w:t>
      </w:r>
      <w:hyperlink r:id="rId24">
        <w:r>
          <w:rPr>
            <w:color w:val="0000FF"/>
            <w:u w:val="single"/>
          </w:rPr>
          <w:t>massively disliked</w:t>
        </w:r>
      </w:hyperlink>
      <w:r>
        <w:t xml:space="preserve"> with the British public – now reported as the </w:t>
      </w:r>
      <w:hyperlink r:id="rId25">
        <w:r>
          <w:rPr>
            <w:color w:val="0000FF"/>
            <w:u w:val="single"/>
          </w:rPr>
          <w:t>most unpopular</w:t>
        </w:r>
      </w:hyperlink>
      <w:r>
        <w:t xml:space="preserve"> Prime Minister on record. </w:t>
      </w:r>
      <w:hyperlink r:id="rId26">
        <w:r>
          <w:rPr>
            <w:color w:val="0000FF"/>
            <w:u w:val="single"/>
          </w:rPr>
          <w:t>Speculation</w:t>
        </w:r>
      </w:hyperlink>
      <w:r>
        <w:t xml:space="preserve"> about his resignation was already high in November, even before the Epstein revelations.</w:t>
      </w:r>
    </w:p>
    <w:p>
      <w:r>
        <w:t xml:space="preserve">► Starmer’s government has overseen continued </w:t>
      </w:r>
      <w:hyperlink r:id="rId27">
        <w:r>
          <w:rPr>
            <w:color w:val="0000FF"/>
            <w:u w:val="single"/>
          </w:rPr>
          <w:t>declines</w:t>
        </w:r>
      </w:hyperlink>
      <w:r>
        <w:t xml:space="preserve"> in living standards, </w:t>
      </w:r>
      <w:hyperlink r:id="rId28">
        <w:r>
          <w:rPr>
            <w:color w:val="0000FF"/>
            <w:u w:val="single"/>
          </w:rPr>
          <w:t>expanded policing</w:t>
        </w:r>
      </w:hyperlink>
      <w:r>
        <w:t xml:space="preserve"> and surveillance, and renewed attempts to maintain or deepen </w:t>
      </w:r>
      <w:hyperlink r:id="rId29">
        <w:r>
          <w:rPr>
            <w:color w:val="0000FF"/>
            <w:u w:val="single"/>
          </w:rPr>
          <w:t>austerity</w:t>
        </w:r>
      </w:hyperlink>
      <w:r>
        <w:t xml:space="preserve">, before facing </w:t>
      </w:r>
      <w:hyperlink r:id="rId30">
        <w:r>
          <w:rPr>
            <w:color w:val="0000FF"/>
            <w:u w:val="single"/>
          </w:rPr>
          <w:t>pushback</w:t>
        </w:r>
      </w:hyperlink>
      <w:r>
        <w:t xml:space="preserve"> from both the public and his own party.</w:t>
      </w:r>
    </w:p>
    <w:p>
      <w:r>
        <w:t xml:space="preserve">► The previously ruling Conservative Party faced a </w:t>
      </w:r>
      <w:hyperlink r:id="rId31">
        <w:r>
          <w:rPr>
            <w:color w:val="0000FF"/>
            <w:u w:val="single"/>
          </w:rPr>
          <w:t>similar crisis</w:t>
        </w:r>
      </w:hyperlink>
      <w:r>
        <w:t xml:space="preserve">, rotating through multiple deeply unpopular Prime Ministers within months. This parliamentary crisis is not unique to Britain. France has seen its sixth government </w:t>
      </w:r>
      <w:hyperlink r:id="rId32">
        <w:r>
          <w:rPr>
            <w:color w:val="0000FF"/>
            <w:u w:val="single"/>
          </w:rPr>
          <w:t>collapse</w:t>
        </w:r>
      </w:hyperlink>
      <w:r>
        <w:t xml:space="preserve"> in just two years, driven by Macron’s lack of a majority and repeated calls for </w:t>
      </w:r>
      <w:hyperlink r:id="rId33">
        <w:r>
          <w:rPr>
            <w:color w:val="0000FF"/>
            <w:u w:val="single"/>
          </w:rPr>
          <w:t>snap elections</w:t>
        </w:r>
      </w:hyperlink>
      <w:r>
        <w:t xml:space="preserve">. In Germany, the ruling liberal coalition abruptly </w:t>
      </w:r>
      <w:hyperlink r:id="rId34">
        <w:r>
          <w:rPr>
            <w:color w:val="0000FF"/>
            <w:u w:val="single"/>
          </w:rPr>
          <w:t>shattered</w:t>
        </w:r>
      </w:hyperlink>
      <w:r>
        <w:t xml:space="preserve"> last year, triggering an election. In all three countries, far-right parties have recently </w:t>
      </w:r>
      <w:hyperlink r:id="rId35">
        <w:r>
          <w:rPr>
            <w:color w:val="0000FF"/>
            <w:u w:val="single"/>
          </w:rPr>
          <w:t>topped the polls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keir-starmer-under-pressure-to-resign" TargetMode="External"/><Relationship Id="rId11" Type="http://schemas.openxmlformats.org/officeDocument/2006/relationships/hyperlink" Target="https://www.theguardian.com/politics/2026/feb/09/scottish-labour-leader-anas-sarwar-keir-starmer-to-stand-down" TargetMode="External"/><Relationship Id="rId12" Type="http://schemas.openxmlformats.org/officeDocument/2006/relationships/hyperlink" Target="https://www.lbc.co.uk/article/reform-general-election-farage-says-calls-for-pm-to-resign-5HjdS54_2/" TargetMode="External"/><Relationship Id="rId13" Type="http://schemas.openxmlformats.org/officeDocument/2006/relationships/hyperlink" Target="https://www.theguardian.com/commentisfree/2026/feb/09/keir-starmer-warring-party-election-ed-davey" TargetMode="External"/><Relationship Id="rId14" Type="http://schemas.openxmlformats.org/officeDocument/2006/relationships/hyperlink" Target="https://www.independent.co.uk/news/uk/politics/starmer-polanski-mandelson-epstein-files-resign-b2915895.html" TargetMode="External"/><Relationship Id="rId15" Type="http://schemas.openxmlformats.org/officeDocument/2006/relationships/hyperlink" Target="https://www.bbc.co.uk/news/articles/c20j65ldg9zo" TargetMode="External"/><Relationship Id="rId16" Type="http://schemas.openxmlformats.org/officeDocument/2006/relationships/hyperlink" Target="https://www.lbc.co.uk/article/who-challenge-starmer-rayner-streeting-burnham-5HjdRwm_2/" TargetMode="External"/><Relationship Id="rId17" Type="http://schemas.openxmlformats.org/officeDocument/2006/relationships/hyperlink" Target="https://www.theguardian.com/politics/2026/feb/10/streeting-still-ready-to-challenge-starmer-despite-show-of-unity-allies-say" TargetMode="External"/><Relationship Id="rId18" Type="http://schemas.openxmlformats.org/officeDocument/2006/relationships/hyperlink" Target="https://www.bbc.co.uk/news/articles/cqxynz2l0g2o" TargetMode="External"/><Relationship Id="rId19" Type="http://schemas.openxmlformats.org/officeDocument/2006/relationships/hyperlink" Target="https://www.nytimes.com/2026/02/10/world/europe/ties-peter-mandelson-jeffrey-epstein.html" TargetMode="External"/><Relationship Id="rId20" Type="http://schemas.openxmlformats.org/officeDocument/2006/relationships/hyperlink" Target="https://us.politsturm.com/anti-communist-intellectuals-linked-to-epsteins-elite-circle" TargetMode="External"/><Relationship Id="rId21" Type="http://schemas.openxmlformats.org/officeDocument/2006/relationships/hyperlink" Target="https://www.telegraph.co.uk/politics/2026/02/10/starmer-was-shown-proof-of-mandelson-epstein-friendship/" TargetMode="External"/><Relationship Id="rId22" Type="http://schemas.openxmlformats.org/officeDocument/2006/relationships/hyperlink" Target="https://www.theguardian.com/politics/2026/feb/09/top-civil-servant-could-become-third-key-no-10-departure-in-days" TargetMode="External"/><Relationship Id="rId23" Type="http://schemas.openxmlformats.org/officeDocument/2006/relationships/hyperlink" Target="https://www.telegraph.co.uk/politics/2025/08/28/angela-rayner-dodges-40000-stamp-duty/" TargetMode="External"/><Relationship Id="rId24" Type="http://schemas.openxmlformats.org/officeDocument/2006/relationships/hyperlink" Target="https://www.telegraph.co.uk/politics/2026/01/07/labour-more-unpopular-after-starmer-reset/" TargetMode="External"/><Relationship Id="rId25" Type="http://schemas.openxmlformats.org/officeDocument/2006/relationships/hyperlink" Target="https://edition.cnn.com/2025/09/30/uk/keir-starmer-labour-party-conference-intl" TargetMode="External"/><Relationship Id="rId26" Type="http://schemas.openxmlformats.org/officeDocument/2006/relationships/hyperlink" Target="https://www.independent.co.uk/news/uk/politics/starmer-labour-leadership-challenge-resignation-no-confidence-b2863508.html" TargetMode="External"/><Relationship Id="rId27" Type="http://schemas.openxmlformats.org/officeDocument/2006/relationships/hyperlink" Target="https://www.telegraph.co.uk/business/2026/02/10/poor-families-living-standards-wont-improve-for-137-years/" TargetMode="External"/><Relationship Id="rId28" Type="http://schemas.openxmlformats.org/officeDocument/2006/relationships/hyperlink" Target="https://us.politsturm.com/uk-will-spend-millions-on-mass-surveillance" TargetMode="External"/><Relationship Id="rId29" Type="http://schemas.openxmlformats.org/officeDocument/2006/relationships/hyperlink" Target="https://us.politsturm.com/starmer-under-fire" TargetMode="External"/><Relationship Id="rId30" Type="http://schemas.openxmlformats.org/officeDocument/2006/relationships/hyperlink" Target="https://www.theguardian.com/politics/2025/jul/01/welfare-bill-passes-after-keir-starmer-offers-late-concession" TargetMode="External"/><Relationship Id="rId31" Type="http://schemas.openxmlformats.org/officeDocument/2006/relationships/hyperlink" Target="https://www.nytimes.com/interactive/2024/06/24/world/europe/uk-conservatives.html" TargetMode="External"/><Relationship Id="rId32" Type="http://schemas.openxmlformats.org/officeDocument/2006/relationships/hyperlink" Target="https://us.politsturm.com/french-government-collapses-again" TargetMode="External"/><Relationship Id="rId33" Type="http://schemas.openxmlformats.org/officeDocument/2006/relationships/hyperlink" Target="https://us.politsturm.com/french-far-right-calls-for-snap-elections" TargetMode="External"/><Relationship Id="rId34" Type="http://schemas.openxmlformats.org/officeDocument/2006/relationships/hyperlink" Target="https://us.politsturm.com/conservatives-win-far-right-surge-in-german-elections" TargetMode="External"/><Relationship Id="rId35" Type="http://schemas.openxmlformats.org/officeDocument/2006/relationships/hyperlink" Target="https://www.nbcnews.com/world/europe/far-right-populists-top-polls-germany-france-britain-first-time-rcna224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