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Iran Gripped by Economic Protests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2026-01-07</w:t>
      </w:r>
    </w:p>
    <w:p>
      <w:pPr/>
      <w:r>
        <w:t>2 min read</w:t>
      </w:r>
    </w:p>
    <w:p/>
    <w:p>
      <w:r>
        <w:rPr>
          <w:b/>
        </w:rPr>
        <w:t xml:space="preserve">Iran has been gripped by spontaneous unrest following imperialist setbacks and capitalist economic crisis. </w:t>
      </w:r>
    </w:p>
    <w:p>
      <w:r>
        <w:rPr>
          <w:b/>
        </w:rPr>
        <w:t>Details.</w:t>
      </w:r>
      <w:r>
        <w:t xml:space="preserve"> Protests and strikes surged in late December. With unrest in 25 of Iran’s 31 provinces, this crisis is </w:t>
      </w:r>
      <w:hyperlink r:id="rId11">
        <w:r>
          <w:rPr>
            <w:color w:val="0000FF"/>
            <w:u w:val="single"/>
          </w:rPr>
          <w:t>more widespread</w:t>
        </w:r>
      </w:hyperlink>
      <w:r>
        <w:t xml:space="preserve"> than past protest waves, though it has not yet reached the extent of the </w:t>
      </w:r>
      <w:hyperlink r:id="rId12">
        <w:r>
          <w:rPr>
            <w:color w:val="0000FF"/>
            <w:u w:val="single"/>
          </w:rPr>
          <w:t>Mahsa Amini protests</w:t>
        </w:r>
      </w:hyperlink>
      <w:r>
        <w:t xml:space="preserve"> of 2022.</w:t>
      </w:r>
    </w:p>
    <w:p>
      <w:r>
        <w:t xml:space="preserve">► Worsening material conditions directly sparked unrest. The </w:t>
      </w:r>
      <w:hyperlink r:id="rId13">
        <w:r>
          <w:rPr>
            <w:color w:val="0000FF"/>
            <w:u w:val="single"/>
          </w:rPr>
          <w:t>cost of fuel</w:t>
        </w:r>
      </w:hyperlink>
      <w:r>
        <w:t xml:space="preserve"> increased, and food prices </w:t>
      </w:r>
      <w:hyperlink r:id="rId14">
        <w:r>
          <w:rPr>
            <w:color w:val="0000FF"/>
            <w:u w:val="single"/>
          </w:rPr>
          <w:t>exploded by 72%</w:t>
        </w:r>
      </w:hyperlink>
      <w:r>
        <w:t xml:space="preserve"> year-on-year, amid massive </w:t>
      </w:r>
      <w:hyperlink r:id="rId15">
        <w:r>
          <w:rPr>
            <w:color w:val="0000FF"/>
            <w:u w:val="single"/>
          </w:rPr>
          <w:t>water shortages</w:t>
        </w:r>
      </w:hyperlink>
      <w:r>
        <w:t xml:space="preserve">. Workers can </w:t>
      </w:r>
      <w:hyperlink r:id="rId16">
        <w:r>
          <w:rPr>
            <w:color w:val="0000FF"/>
            <w:u w:val="single"/>
          </w:rPr>
          <w:t>no longer afford</w:t>
        </w:r>
      </w:hyperlink>
      <w:r>
        <w:t xml:space="preserve"> dairy, fruits or meat, and have to purchase basic goods on credit. Overall consumer inflation in 2025 </w:t>
      </w:r>
      <w:hyperlink r:id="rId17">
        <w:r>
          <w:rPr>
            <w:color w:val="0000FF"/>
            <w:u w:val="single"/>
          </w:rPr>
          <w:t>reached 42%</w:t>
        </w:r>
      </w:hyperlink>
      <w:r>
        <w:t xml:space="preserve"> and the value of Iranian currency </w:t>
      </w:r>
      <w:hyperlink r:id="rId18">
        <w:r>
          <w:rPr>
            <w:color w:val="0000FF"/>
            <w:u w:val="single"/>
          </w:rPr>
          <w:t>collapsed</w:t>
        </w:r>
      </w:hyperlink>
      <w:r>
        <w:t xml:space="preserve"> to record lows.</w:t>
      </w:r>
    </w:p>
    <w:p>
      <w:r>
        <w:t xml:space="preserve">► </w:t>
      </w:r>
      <w:hyperlink r:id="rId19">
        <w:r>
          <w:rPr>
            <w:color w:val="0000FF"/>
            <w:u w:val="single"/>
          </w:rPr>
          <w:t>Miners and workers</w:t>
        </w:r>
      </w:hyperlink>
      <w:r>
        <w:t xml:space="preserve"> in the logistics, oil and industrial sectors went </w:t>
      </w:r>
      <w:hyperlink r:id="rId20">
        <w:r>
          <w:rPr>
            <w:color w:val="0000FF"/>
            <w:u w:val="single"/>
          </w:rPr>
          <w:t>on strike</w:t>
        </w:r>
      </w:hyperlink>
      <w:r>
        <w:t xml:space="preserve">, demanding wage increases to match inflation. This was followed by merchants in Tehran’s Grand Bazaar </w:t>
      </w:r>
      <w:hyperlink r:id="rId21">
        <w:r>
          <w:rPr>
            <w:color w:val="0000FF"/>
            <w:u w:val="single"/>
          </w:rPr>
          <w:t>closing their stores</w:t>
        </w:r>
      </w:hyperlink>
      <w:r>
        <w:t xml:space="preserve"> to protest currency volatility. </w:t>
      </w:r>
    </w:p>
    <w:p>
      <w:r>
        <w:t xml:space="preserve">► Economic strikes led to political protests against the government, joined by </w:t>
      </w:r>
      <w:hyperlink r:id="rId22">
        <w:r>
          <w:rPr>
            <w:color w:val="0000FF"/>
            <w:u w:val="single"/>
          </w:rPr>
          <w:t>students</w:t>
        </w:r>
      </w:hyperlink>
      <w:r>
        <w:t xml:space="preserve"> and </w:t>
      </w:r>
      <w:hyperlink r:id="rId23">
        <w:r>
          <w:rPr>
            <w:color w:val="0000FF"/>
            <w:u w:val="single"/>
          </w:rPr>
          <w:t>ethnic minorities</w:t>
        </w:r>
      </w:hyperlink>
      <w:r>
        <w:t xml:space="preserve">. Protesters chanted </w:t>
      </w:r>
      <w:hyperlink r:id="rId24">
        <w:r>
          <w:rPr>
            <w:color w:val="0000FF"/>
            <w:u w:val="single"/>
          </w:rPr>
          <w:t>anti-war slogans</w:t>
        </w:r>
      </w:hyperlink>
      <w:r>
        <w:t xml:space="preserve"> opposing Iran’s imperialist adventures and called for the </w:t>
      </w:r>
      <w:hyperlink r:id="rId25">
        <w:r>
          <w:rPr>
            <w:color w:val="0000FF"/>
            <w:u w:val="single"/>
          </w:rPr>
          <w:t>overthrow</w:t>
        </w:r>
      </w:hyperlink>
      <w:r>
        <w:t xml:space="preserve"> of the regime. However, unrest remains </w:t>
      </w:r>
      <w:hyperlink r:id="rId26">
        <w:r>
          <w:rPr>
            <w:color w:val="0000FF"/>
            <w:u w:val="single"/>
          </w:rPr>
          <w:t>spontaneous</w:t>
        </w:r>
      </w:hyperlink>
      <w:r>
        <w:t xml:space="preserve"> and disorganised. </w:t>
      </w:r>
    </w:p>
    <w:p>
      <w:r>
        <w:t xml:space="preserve">► The government response was </w:t>
      </w:r>
      <w:hyperlink r:id="rId27">
        <w:r>
          <w:rPr>
            <w:color w:val="0000FF"/>
            <w:u w:val="single"/>
          </w:rPr>
          <w:t>initially conciliatory</w:t>
        </w:r>
      </w:hyperlink>
      <w:r>
        <w:t xml:space="preserve">, led by reformist officials. However, escalating protests </w:t>
      </w:r>
      <w:hyperlink r:id="rId28">
        <w:r>
          <w:rPr>
            <w:color w:val="0000FF"/>
            <w:u w:val="single"/>
          </w:rPr>
          <w:t>prompted</w:t>
        </w:r>
      </w:hyperlink>
      <w:r>
        <w:t xml:space="preserve"> a harsh </w:t>
      </w:r>
      <w:hyperlink r:id="rId29">
        <w:r>
          <w:rPr>
            <w:color w:val="0000FF"/>
            <w:u w:val="single"/>
          </w:rPr>
          <w:t>regime crackdown</w:t>
        </w:r>
      </w:hyperlink>
      <w:r>
        <w:t xml:space="preserve">. Some rioters </w:t>
      </w:r>
      <w:hyperlink r:id="rId30">
        <w:r>
          <w:rPr>
            <w:color w:val="0000FF"/>
            <w:u w:val="single"/>
          </w:rPr>
          <w:t>took up arms</w:t>
        </w:r>
      </w:hyperlink>
      <w:r>
        <w:t xml:space="preserve"> and attempted to </w:t>
      </w:r>
      <w:hyperlink r:id="rId31">
        <w:r>
          <w:rPr>
            <w:color w:val="0000FF"/>
            <w:u w:val="single"/>
          </w:rPr>
          <w:t>storm</w:t>
        </w:r>
      </w:hyperlink>
      <w:r>
        <w:t xml:space="preserve"> police stations and official buildings – at least 35 people have been </w:t>
      </w:r>
      <w:hyperlink r:id="rId32">
        <w:r>
          <w:rPr>
            <w:color w:val="0000FF"/>
            <w:u w:val="single"/>
          </w:rPr>
          <w:t>killed</w:t>
        </w:r>
      </w:hyperlink>
      <w:r>
        <w:t>.</w:t>
      </w:r>
    </w:p>
    <w:p>
      <w:r>
        <w:rPr>
          <w:b/>
        </w:rPr>
        <w:t>Context.</w:t>
      </w:r>
      <w:r>
        <w:t xml:space="preserve"> Iranian imperialists </w:t>
      </w:r>
      <w:hyperlink r:id="rId33">
        <w:r>
          <w:rPr>
            <w:color w:val="0000FF"/>
            <w:u w:val="single"/>
          </w:rPr>
          <w:t>lost</w:t>
        </w:r>
      </w:hyperlink>
      <w:r>
        <w:t xml:space="preserve"> last year’s </w:t>
      </w:r>
      <w:hyperlink r:id="rId34">
        <w:r>
          <w:rPr>
            <w:color w:val="0000FF"/>
            <w:u w:val="single"/>
          </w:rPr>
          <w:t>regional war</w:t>
        </w:r>
      </w:hyperlink>
      <w:r>
        <w:t xml:space="preserve"> with Israel and entered 2026 in a weakened position. Iranian regime newspapers </w:t>
      </w:r>
      <w:hyperlink r:id="rId35">
        <w:r>
          <w:rPr>
            <w:color w:val="0000FF"/>
            <w:u w:val="single"/>
          </w:rPr>
          <w:t>admitted</w:t>
        </w:r>
      </w:hyperlink>
      <w:r>
        <w:t xml:space="preserve"> that the October 7th, 2023, attack was a grave mistake – it resulted in the </w:t>
      </w:r>
      <w:hyperlink r:id="rId36">
        <w:r>
          <w:rPr>
            <w:color w:val="0000FF"/>
            <w:u w:val="single"/>
          </w:rPr>
          <w:t>decimation</w:t>
        </w:r>
      </w:hyperlink>
      <w:r>
        <w:t xml:space="preserve"> of its proxies Hamas and Hezbollah, the </w:t>
      </w:r>
      <w:hyperlink r:id="rId37">
        <w:r>
          <w:rPr>
            <w:color w:val="0000FF"/>
            <w:u w:val="single"/>
          </w:rPr>
          <w:t>loss</w:t>
        </w:r>
      </w:hyperlink>
      <w:r>
        <w:t xml:space="preserve"> of its Syrian dependency, and </w:t>
      </w:r>
      <w:hyperlink r:id="rId38">
        <w:r>
          <w:rPr>
            <w:color w:val="0000FF"/>
            <w:u w:val="single"/>
          </w:rPr>
          <w:t>heavy damage</w:t>
        </w:r>
      </w:hyperlink>
      <w:r>
        <w:t xml:space="preserve"> to its nuclear program. After the </w:t>
      </w:r>
      <w:hyperlink r:id="rId39">
        <w:r>
          <w:rPr>
            <w:color w:val="0000FF"/>
            <w:u w:val="single"/>
          </w:rPr>
          <w:t>US-Israeli bombings</w:t>
        </w:r>
      </w:hyperlink>
      <w:r>
        <w:t xml:space="preserve">, some Iranian capitalists </w:t>
      </w:r>
      <w:hyperlink r:id="rId33">
        <w:r>
          <w:rPr>
            <w:color w:val="0000FF"/>
            <w:u w:val="single"/>
          </w:rPr>
          <w:t>called</w:t>
        </w:r>
      </w:hyperlink>
      <w:r>
        <w:t xml:space="preserve"> for appeasement and concessions.</w:t>
      </w:r>
    </w:p>
    <w:p>
      <w:r>
        <w:t xml:space="preserve">► Iran previously faced a spontaneous </w:t>
      </w:r>
      <w:hyperlink r:id="rId12">
        <w:r>
          <w:rPr>
            <w:color w:val="0000FF"/>
            <w:u w:val="single"/>
          </w:rPr>
          <w:t>protest wave</w:t>
        </w:r>
      </w:hyperlink>
      <w:r>
        <w:t xml:space="preserve"> in 2022, which started more slowly than the current one, but eventually grew into the </w:t>
      </w:r>
      <w:hyperlink r:id="rId40">
        <w:r>
          <w:rPr>
            <w:color w:val="0000FF"/>
            <w:u w:val="single"/>
          </w:rPr>
          <w:t>largest revolt since 1979</w:t>
        </w:r>
      </w:hyperlink>
      <w:r>
        <w:t xml:space="preserve">. Despite its size, the 2022 uprising failed to achieve meaningful change for the working class due to the lack of revolutionary organisation – instead, </w:t>
      </w:r>
      <w:hyperlink r:id="rId41">
        <w:r>
          <w:rPr>
            <w:color w:val="0000FF"/>
            <w:u w:val="single"/>
          </w:rPr>
          <w:t>hundreds</w:t>
        </w:r>
      </w:hyperlink>
      <w:r>
        <w:t xml:space="preserve"> of workers died aimlessly. Globally, the worsening misery of the working class provoked a surge of such </w:t>
      </w:r>
      <w:hyperlink r:id="rId42">
        <w:r>
          <w:rPr>
            <w:color w:val="0000FF"/>
            <w:u w:val="single"/>
          </w:rPr>
          <w:t>popular uprisings</w:t>
        </w:r>
      </w:hyperlink>
      <w:r>
        <w:t xml:space="preserve"> in 2025, which all </w:t>
      </w:r>
      <w:hyperlink r:id="rId43">
        <w:r>
          <w:rPr>
            <w:color w:val="0000FF"/>
            <w:u w:val="single"/>
          </w:rPr>
          <w:t>ended similarly</w:t>
        </w:r>
      </w:hyperlink>
      <w:r>
        <w:t>.</w:t>
      </w:r>
    </w:p>
    <w:p>
      <w:r>
        <w:rPr>
          <w:b/>
        </w:rPr>
        <w:t>Important to Know.</w:t>
      </w:r>
      <w:r>
        <w:t xml:space="preserve"> The USA currently holds the initiative in the inter-imperialist conflict and is accelerating its offensive against </w:t>
      </w:r>
      <w:hyperlink r:id="rId44">
        <w:r>
          <w:rPr>
            <w:color w:val="0000FF"/>
            <w:u w:val="single"/>
          </w:rPr>
          <w:t>Iran’s capitalist regime</w:t>
        </w:r>
      </w:hyperlink>
      <w:r>
        <w:t xml:space="preserve">. Since September, the US State Dept. has issued </w:t>
      </w:r>
      <w:hyperlink r:id="rId45">
        <w:r>
          <w:rPr>
            <w:color w:val="0000FF"/>
            <w:u w:val="single"/>
          </w:rPr>
          <w:t>seven sanctions packages</w:t>
        </w:r>
      </w:hyperlink>
      <w:r>
        <w:t xml:space="preserve"> targeting Iranian oil profits and </w:t>
      </w:r>
      <w:hyperlink r:id="rId46">
        <w:r>
          <w:rPr>
            <w:color w:val="0000FF"/>
            <w:u w:val="single"/>
          </w:rPr>
          <w:t>implemented</w:t>
        </w:r>
      </w:hyperlink>
      <w:r>
        <w:t xml:space="preserve"> UN </w:t>
      </w:r>
      <w:hyperlink r:id="rId47">
        <w:r>
          <w:rPr>
            <w:color w:val="0000FF"/>
            <w:u w:val="single"/>
          </w:rPr>
          <w:t>“snapback” sanctions</w:t>
        </w:r>
      </w:hyperlink>
      <w:r>
        <w:t xml:space="preserve"> against Iran’s nuclear program.</w:t>
      </w:r>
    </w:p>
    <w:p>
      <w:r>
        <w:t xml:space="preserve">► In December, Israel </w:t>
      </w:r>
      <w:hyperlink r:id="rId48">
        <w:r>
          <w:rPr>
            <w:color w:val="0000FF"/>
            <w:u w:val="single"/>
          </w:rPr>
          <w:t>proposed</w:t>
        </w:r>
      </w:hyperlink>
      <w:r>
        <w:t xml:space="preserve"> renewed </w:t>
      </w:r>
      <w:hyperlink r:id="rId49">
        <w:r>
          <w:rPr>
            <w:color w:val="0000FF"/>
            <w:u w:val="single"/>
          </w:rPr>
          <w:t>bombings</w:t>
        </w:r>
      </w:hyperlink>
      <w:r>
        <w:t xml:space="preserve"> on Iran, which the US </w:t>
      </w:r>
      <w:hyperlink r:id="rId50">
        <w:r>
          <w:rPr>
            <w:color w:val="0000FF"/>
            <w:u w:val="single"/>
          </w:rPr>
          <w:t>declared</w:t>
        </w:r>
      </w:hyperlink>
      <w:r>
        <w:t xml:space="preserve"> it may support. President Trump has now </w:t>
      </w:r>
      <w:hyperlink r:id="rId51">
        <w:r>
          <w:rPr>
            <w:color w:val="0000FF"/>
            <w:u w:val="single"/>
          </w:rPr>
          <w:t>threatened military intervention</w:t>
        </w:r>
      </w:hyperlink>
      <w:r>
        <w:t xml:space="preserve"> in Iran if the regime continues shooting protesters. Without a revolutionary organisation, the Iranian workers’ justified uprising against their ruling class will simply be manipulated to play out in favour of other imperialists.</w:t>
      </w:r>
    </w:p>
    <w:p>
      <w:r>
        <w:t xml:space="preserve">► This wave of protests is unique: Iran’s petit-bourgeois merchants and shopkeepers have, for the first time, joined the working-class against the regime. This conservative, religious section of small capitalists has been the </w:t>
      </w:r>
      <w:hyperlink r:id="rId52">
        <w:r>
          <w:rPr>
            <w:color w:val="0000FF"/>
            <w:u w:val="single"/>
          </w:rPr>
          <w:t>popular backbone</w:t>
        </w:r>
      </w:hyperlink>
      <w:r>
        <w:t xml:space="preserve"> of Iran’s theocracy since its inception. Tehran’s Grand Bazaar merchants played a </w:t>
      </w:r>
      <w:hyperlink r:id="rId21">
        <w:r>
          <w:rPr>
            <w:color w:val="0000FF"/>
            <w:u w:val="single"/>
          </w:rPr>
          <w:t>crucial role</w:t>
        </w:r>
      </w:hyperlink>
      <w:r>
        <w:t xml:space="preserve"> in </w:t>
      </w:r>
      <w:hyperlink r:id="rId53">
        <w:r>
          <w:rPr>
            <w:color w:val="0000FF"/>
            <w:u w:val="single"/>
          </w:rPr>
          <w:t>enabling Islamists’ takeover</w:t>
        </w:r>
      </w:hyperlink>
      <w:r>
        <w:t xml:space="preserve"> during the 1979 revolution, at the </w:t>
      </w:r>
      <w:hyperlink r:id="rId54">
        <w:r>
          <w:rPr>
            <w:color w:val="0000FF"/>
            <w:u w:val="single"/>
          </w:rPr>
          <w:t>expense</w:t>
        </w:r>
      </w:hyperlink>
      <w:r>
        <w:t xml:space="preserve"> of the former monarchy and rival communist insurgents. </w:t>
      </w:r>
    </w:p>
    <w:p>
      <w:r>
        <w:t xml:space="preserve">► Supreme Leader Khamenei </w:t>
      </w:r>
      <w:hyperlink r:id="rId55">
        <w:r>
          <w:rPr>
            <w:color w:val="0000FF"/>
            <w:u w:val="single"/>
          </w:rPr>
          <w:t>insisted</w:t>
        </w:r>
      </w:hyperlink>
      <w:r>
        <w:t xml:space="preserve"> that “the bazaari class is among the most loyal segments of the country to the Islamic Republic,” as Iranian leaders attempt to separate the merchants from the workers. Losing this traditional loyalist base to the protests could threaten the survival of the regime.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ran-gripped-by-economic-protests" TargetMode="External"/><Relationship Id="rId11" Type="http://schemas.openxmlformats.org/officeDocument/2006/relationships/hyperlink" Target="https://abcnews.go.com/International/wireStory/protests-now-shaking-iran-tensions-remain-high-nuclear-128883993" TargetMode="External"/><Relationship Id="rId12" Type="http://schemas.openxmlformats.org/officeDocument/2006/relationships/hyperlink" Target="https://us.politsturm.com/on-the-unrest-in-iran" TargetMode="External"/><Relationship Id="rId13" Type="http://schemas.openxmlformats.org/officeDocument/2006/relationships/hyperlink" Target="https://apnews.com/article/iran-subsidized-gasoline-price-increase-ec18d69bf4e977fefc9c92b8f8f62215" TargetMode="External"/><Relationship Id="rId14" Type="http://schemas.openxmlformats.org/officeDocument/2006/relationships/hyperlink" Target="https://www.theguardian.com/world/2025/dec/31/we-want-the-mullahs-gone-economic-crisis-sparks-biggest-protests-in-iran-since-2022" TargetMode="External"/><Relationship Id="rId15" Type="http://schemas.openxmlformats.org/officeDocument/2006/relationships/hyperlink" Target="https://edition.cnn.com/2025/12/01/climate/iran-water-crisis-evacuate-tehran" TargetMode="External"/><Relationship Id="rId16" Type="http://schemas.openxmlformats.org/officeDocument/2006/relationships/hyperlink" Target="https://www.lemonde.fr/en/international/article/2026/01/01/social-movement-led-by-shopkeepers-shakes-the-iranian-regime_6748982_4.html" TargetMode="External"/><Relationship Id="rId17" Type="http://schemas.openxmlformats.org/officeDocument/2006/relationships/hyperlink" Target="https://www.dw.com/en/iran-starts-2026-facing-protests-inflation-and-sanctions/a-75360572" TargetMode="External"/><Relationship Id="rId18" Type="http://schemas.openxmlformats.org/officeDocument/2006/relationships/hyperlink" Target="https://www.euronews.com/business/2025/12/29/irans-currency-collapse-sparks-second-day-of-trader-protests" TargetMode="External"/><Relationship Id="rId19" Type="http://schemas.openxmlformats.org/officeDocument/2006/relationships/hyperlink" Target="https://iranfocus.com/economy/56482-labor-strikes-in-iran-as-workers-demand-their-rights/" TargetMode="External"/><Relationship Id="rId20" Type="http://schemas.openxmlformats.org/officeDocument/2006/relationships/hyperlink" Target="https://www.iranintl.com/en/202511039665?source=share-link" TargetMode="External"/><Relationship Id="rId21" Type="http://schemas.openxmlformats.org/officeDocument/2006/relationships/hyperlink" Target="https://www.france24.com/en/middle-east/20251229-iranian-shopkeepers-protest-shut-shop-as-currency-hits-record-low" TargetMode="External"/><Relationship Id="rId22" Type="http://schemas.openxmlformats.org/officeDocument/2006/relationships/hyperlink" Target="https://www.forbes.com/sites/guneyyildiz/2026/01/01/iran-rial-crashes-to-144-million-first-death-confirmed-in-kuhdasht-as-bazaar-breaks-with-the-regime/" TargetMode="External"/><Relationship Id="rId23" Type="http://schemas.openxmlformats.org/officeDocument/2006/relationships/hyperlink" Target="https://www.france24.com/en/live-news/20260104-new-clashes-in-iran-as-protests-enter-second-week-rights-groups" TargetMode="External"/><Relationship Id="rId24" Type="http://schemas.openxmlformats.org/officeDocument/2006/relationships/hyperlink" Target="https://www.france24.com/en/asia-pacific/20260102-understanding-iran-protest-chants-what-are-demonstrators-demands" TargetMode="External"/><Relationship Id="rId25" Type="http://schemas.openxmlformats.org/officeDocument/2006/relationships/hyperlink" Target="https://abcnews.go.com/International/iranian-protests-expand-economy-students-demand-freedom-end/story?id=128780906" TargetMode="External"/><Relationship Id="rId26" Type="http://schemas.openxmlformats.org/officeDocument/2006/relationships/hyperlink" Target="https://www.aljazeera.com/news/2026/1/4/sporadic-protests-in-tehran-as-clashes-reported-in-irans-west" TargetMode="External"/><Relationship Id="rId27" Type="http://schemas.openxmlformats.org/officeDocument/2006/relationships/hyperlink" Target="https://www.france24.com/en/middle-east/20251230-iran-s-president-urges-government-to-listen-to-protesters-legitimate-demands" TargetMode="External"/><Relationship Id="rId28" Type="http://schemas.openxmlformats.org/officeDocument/2006/relationships/hyperlink" Target="https://apnews.com/article/iran-protests-us-israel-nuclear-economy-cf491782ecafdc9098878e5a4e5dc384" TargetMode="External"/><Relationship Id="rId29" Type="http://schemas.openxmlformats.org/officeDocument/2006/relationships/hyperlink" Target="https://www.lemonde.fr/en/international/article/2026/01/03/iran-crackdown-intensifies-as-trump-threatens-to-intervene_6749036_4.html" TargetMode="External"/><Relationship Id="rId30" Type="http://schemas.openxmlformats.org/officeDocument/2006/relationships/hyperlink" Target="https://wanaen.com/iranian-forces-arrest-armed-individuals-linked-to-unrest/" TargetMode="External"/><Relationship Id="rId31" Type="http://schemas.openxmlformats.org/officeDocument/2006/relationships/hyperlink" Target="https://www.newarab.com/news/how-and-why-are-protests-spreading-iran" TargetMode="External"/><Relationship Id="rId32" Type="http://schemas.openxmlformats.org/officeDocument/2006/relationships/hyperlink" Target="https://abcnews.go.com/amp/Business/wireStory/35-people-killed-1200-detained-irans-economic-protests-128929922" TargetMode="External"/><Relationship Id="rId33" Type="http://schemas.openxmlformats.org/officeDocument/2006/relationships/hyperlink" Target="https://us.politsturm.com/iranian-capitalists-seek-us-detente" TargetMode="External"/><Relationship Id="rId34" Type="http://schemas.openxmlformats.org/officeDocument/2006/relationships/hyperlink" Target="https://us.politsturm.com/escalation-israel-and-iran" TargetMode="External"/><Relationship Id="rId35" Type="http://schemas.openxmlformats.org/officeDocument/2006/relationships/hyperlink" Target="https://us.politsturm.com/supreme-leaders-newspaper-admits-oct-7-failed" TargetMode="External"/><Relationship Id="rId36" Type="http://schemas.openxmlformats.org/officeDocument/2006/relationships/hyperlink" Target="https://www.axios.com/2024/10/20/israel-assassinations-sinwar-hamas-hezbollah" TargetMode="External"/><Relationship Id="rId37" Type="http://schemas.openxmlformats.org/officeDocument/2006/relationships/hyperlink" Target="https://us.politsturm.com/new-syrian-government-produced-no-changes" TargetMode="External"/><Relationship Id="rId38" Type="http://schemas.openxmlformats.org/officeDocument/2006/relationships/hyperlink" Target="https://www.bbc.com/news/articles/crmv3kp744ro" TargetMode="External"/><Relationship Id="rId39" Type="http://schemas.openxmlformats.org/officeDocument/2006/relationships/hyperlink" Target="https://www.euronews.com/2025/06/16/who-was-among-irans-top-military-officials-killed-in-israeli-strikes" TargetMode="External"/><Relationship Id="rId40" Type="http://schemas.openxmlformats.org/officeDocument/2006/relationships/hyperlink" Target="http://newyorker.com/magazine/2023/08/14/the-protests-inside-irans-girls-schools" TargetMode="External"/><Relationship Id="rId41" Type="http://schemas.openxmlformats.org/officeDocument/2006/relationships/hyperlink" Target="https://iranhr.net/en/articles/6200/" TargetMode="External"/><Relationship Id="rId42" Type="http://schemas.openxmlformats.org/officeDocument/2006/relationships/hyperlink" Target="https://us.politsturm.com/madagascar-and-peru-mark-12th-uprising" TargetMode="External"/><Relationship Id="rId43" Type="http://schemas.openxmlformats.org/officeDocument/2006/relationships/hyperlink" Target="https://us.politsturm.com/protests-in-nepal-important-to-know" TargetMode="External"/><Relationship Id="rId44" Type="http://schemas.openxmlformats.org/officeDocument/2006/relationships/hyperlink" Target="https://us.politsturm.com/axis-resistance-iranian-imperialism#i-the-essence-of-the-axis-of-resistance" TargetMode="External"/><Relationship Id="rId45" Type="http://schemas.openxmlformats.org/officeDocument/2006/relationships/hyperlink" Target="https://www.state.gov/iran-sanctions" TargetMode="External"/><Relationship Id="rId46" Type="http://schemas.openxmlformats.org/officeDocument/2006/relationships/hyperlink" Target="https://www.state.gov/releases/office-of-the-spokesperson/2025/09/completion-of-un-sanctions-snapback-on-iran" TargetMode="External"/><Relationship Id="rId47" Type="http://schemas.openxmlformats.org/officeDocument/2006/relationships/hyperlink" Target="https://apnews.com/article/iran-snapback-sanctions-nuclear-us-israel-war-5b13ed1781659c1a9871427881ef239b" TargetMode="External"/><Relationship Id="rId48" Type="http://schemas.openxmlformats.org/officeDocument/2006/relationships/hyperlink" Target="https://www.axios.com/2025/12/31/netanyahu-trump-iran-strikes-2026" TargetMode="External"/><Relationship Id="rId49" Type="http://schemas.openxmlformats.org/officeDocument/2006/relationships/hyperlink" Target="https://www.wsj.com/world/middle-east/israel-iran-strike-warning-2026-e2a58159" TargetMode="External"/><Relationship Id="rId50" Type="http://schemas.openxmlformats.org/officeDocument/2006/relationships/hyperlink" Target="https://www.politico.com/news/2025/12/29/trump-iran-missiles-program-00707669" TargetMode="External"/><Relationship Id="rId51" Type="http://schemas.openxmlformats.org/officeDocument/2006/relationships/hyperlink" Target="https://www.nytimes.com/2026/01/02/world/middleeast/trump-iran-protests.html" TargetMode="External"/><Relationship Id="rId52" Type="http://schemas.openxmlformats.org/officeDocument/2006/relationships/hyperlink" Target="https://theconversation.com/irans-grand-bazaar-once-a-hotbed-of-revolution-now-a-conservative-power-base-99155" TargetMode="External"/><Relationship Id="rId53" Type="http://schemas.openxmlformats.org/officeDocument/2006/relationships/hyperlink" Target="https://www.iranintl.com/en/202512301590" TargetMode="External"/><Relationship Id="rId54" Type="http://schemas.openxmlformats.org/officeDocument/2006/relationships/hyperlink" Target="https://us.politsturm.com/communists-and-the-palestinian-question#22-thesis-hamas-stands-for-the-liberation-of-palestine" TargetMode="External"/><Relationship Id="rId55" Type="http://schemas.openxmlformats.org/officeDocument/2006/relationships/hyperlink" Target="https://www.telegraph.co.uk/world-news/2026/01/03/irans-supreme-leader-calls-for-talks-with-protes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