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Iran Allows Friendly Capitalists to Cross Hormuz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2026-03-25</w:t>
      </w:r>
    </w:p>
    <w:p>
      <w:pPr/>
      <w:r>
        <w:t>2 min read</w:t>
      </w:r>
    </w:p>
    <w:p/>
    <w:p>
      <w:r>
        <w:rPr>
          <w:b/>
        </w:rPr>
        <w:t>Iran claims to have closed the Strait of Hormuz, yet Chinese-linked ships are still passing through.</w:t>
      </w:r>
    </w:p>
    <w:p>
      <w:r>
        <w:rPr>
          <w:b/>
        </w:rPr>
        <w:t xml:space="preserve">Details. </w:t>
      </w:r>
      <w:r>
        <w:t xml:space="preserve">Iran </w:t>
      </w:r>
      <w:hyperlink r:id="rId12">
        <w:r>
          <w:rPr>
            <w:color w:val="0000FF"/>
            <w:u w:val="single"/>
          </w:rPr>
          <w:t>imposed</w:t>
        </w:r>
      </w:hyperlink>
      <w:r>
        <w:t xml:space="preserve"> a selective closure of the Strait of Hormuz through military threats against Western shipping, </w:t>
      </w:r>
      <w:hyperlink r:id="rId13">
        <w:r>
          <w:rPr>
            <w:color w:val="0000FF"/>
            <w:u w:val="single"/>
          </w:rPr>
          <w:t>using</w:t>
        </w:r>
      </w:hyperlink>
      <w:r>
        <w:t xml:space="preserve"> drones, missiles and mines. Shipping through the strait has fallen by </w:t>
      </w:r>
      <w:hyperlink r:id="rId14">
        <w:r>
          <w:rPr>
            <w:color w:val="0000FF"/>
            <w:u w:val="single"/>
          </w:rPr>
          <w:t>90%</w:t>
        </w:r>
      </w:hyperlink>
      <w:r>
        <w:t xml:space="preserve">, as insurers </w:t>
      </w:r>
      <w:hyperlink r:id="rId15">
        <w:r>
          <w:rPr>
            <w:color w:val="0000FF"/>
            <w:u w:val="single"/>
          </w:rPr>
          <w:t>withdrew</w:t>
        </w:r>
      </w:hyperlink>
      <w:r>
        <w:t xml:space="preserve"> coverage and vessels avoided the route.</w:t>
      </w:r>
    </w:p>
    <w:p>
      <w:r>
        <w:t xml:space="preserve">► However, the strait is not fully closed – ships can </w:t>
      </w:r>
      <w:hyperlink r:id="rId16">
        <w:r>
          <w:rPr>
            <w:color w:val="0000FF"/>
            <w:u w:val="single"/>
          </w:rPr>
          <w:t>secure</w:t>
        </w:r>
      </w:hyperlink>
      <w:r>
        <w:t xml:space="preserve"> passage by identifying as </w:t>
      </w:r>
      <w:hyperlink r:id="rId17">
        <w:r>
          <w:rPr>
            <w:color w:val="0000FF"/>
            <w:u w:val="single"/>
          </w:rPr>
          <w:t>Chinese-affiliated</w:t>
        </w:r>
      </w:hyperlink>
      <w:r>
        <w:t xml:space="preserve"> and coordinating directly with Iranian authorities, or by payment of a new $2 million </w:t>
      </w:r>
      <w:hyperlink r:id="rId18">
        <w:r>
          <w:rPr>
            <w:color w:val="0000FF"/>
            <w:u w:val="single"/>
          </w:rPr>
          <w:t>toll</w:t>
        </w:r>
      </w:hyperlink>
      <w:r>
        <w:t xml:space="preserve">. In the first two weeks of the blockade, at least 11 China-linked vessels </w:t>
      </w:r>
      <w:hyperlink r:id="rId19">
        <w:r>
          <w:rPr>
            <w:color w:val="0000FF"/>
            <w:u w:val="single"/>
          </w:rPr>
          <w:t>crossed</w:t>
        </w:r>
      </w:hyperlink>
      <w:r>
        <w:t xml:space="preserve"> Hormuz safely, and roughly </w:t>
      </w:r>
      <w:hyperlink r:id="rId20">
        <w:r>
          <w:rPr>
            <w:color w:val="0000FF"/>
            <w:u w:val="single"/>
          </w:rPr>
          <w:t>12 million</w:t>
        </w:r>
      </w:hyperlink>
      <w:r>
        <w:t xml:space="preserve"> barrels of Iranian crude oil were shipped to China despite the war.</w:t>
      </w:r>
    </w:p>
    <w:p>
      <w:r>
        <w:t xml:space="preserve">► Iranian officials </w:t>
      </w:r>
      <w:hyperlink r:id="rId21">
        <w:r>
          <w:rPr>
            <w:color w:val="0000FF"/>
            <w:u w:val="single"/>
          </w:rPr>
          <w:t>reportedly</w:t>
        </w:r>
      </w:hyperlink>
      <w:r>
        <w:t xml:space="preserve"> plan to allow more foreign oil tankers to cross Hormuz safely, provided their cargo is traded in Chinese yuan currency instead of US dollars.</w:t>
      </w:r>
    </w:p>
    <w:p>
      <w:r>
        <w:rPr>
          <w:b/>
        </w:rPr>
        <w:t xml:space="preserve">Context. </w:t>
      </w:r>
      <w:r>
        <w:t xml:space="preserve">The Strait of Hormuz is one of the </w:t>
      </w:r>
      <w:hyperlink r:id="rId22">
        <w:r>
          <w:rPr>
            <w:color w:val="0000FF"/>
            <w:u w:val="single"/>
          </w:rPr>
          <w:t>central arteries</w:t>
        </w:r>
      </w:hyperlink>
      <w:r>
        <w:t xml:space="preserve"> of global capitalism, linking Gulf energy production to industrial economies worldwide, with 25% of global seaborne oil trade passing through this narrow, vulnerable corridor.</w:t>
      </w:r>
    </w:p>
    <w:p>
      <w:r>
        <w:t xml:space="preserve">►  Even the partial disruption of Hormuz has already </w:t>
      </w:r>
      <w:hyperlink r:id="rId23">
        <w:r>
          <w:rPr>
            <w:color w:val="0000FF"/>
            <w:u w:val="single"/>
          </w:rPr>
          <w:t>pushed</w:t>
        </w:r>
      </w:hyperlink>
      <w:r>
        <w:t xml:space="preserve"> oil above $100–120 per barrel and sharply </w:t>
      </w:r>
      <w:hyperlink r:id="rId24">
        <w:r>
          <w:rPr>
            <w:color w:val="0000FF"/>
            <w:u w:val="single"/>
          </w:rPr>
          <w:t>raised</w:t>
        </w:r>
      </w:hyperlink>
      <w:r>
        <w:t xml:space="preserve"> gas prices in Europe, marking the largest energy shock since the 1970s, while some Asian economies have </w:t>
      </w:r>
      <w:hyperlink r:id="rId25">
        <w:r>
          <w:rPr>
            <w:color w:val="0000FF"/>
            <w:u w:val="single"/>
          </w:rPr>
          <w:t>cut</w:t>
        </w:r>
      </w:hyperlink>
      <w:r>
        <w:t xml:space="preserve"> industrial output due to shortages.</w:t>
      </w:r>
    </w:p>
    <w:p>
      <w:r>
        <w:t xml:space="preserve">► For China, Hormuz represents a major structural </w:t>
      </w:r>
      <w:hyperlink r:id="rId26">
        <w:r>
          <w:rPr>
            <w:color w:val="0000FF"/>
            <w:u w:val="single"/>
          </w:rPr>
          <w:t>dependency</w:t>
        </w:r>
      </w:hyperlink>
      <w:r>
        <w:t xml:space="preserve">, with 40% of its oil imports transiting through this corridor, tying its industrial system and energy security to a route formally outside its control and now endangered by a US takeover. </w:t>
      </w:r>
    </w:p>
    <w:p>
      <w:r>
        <w:rPr>
          <w:b/>
        </w:rPr>
        <w:t xml:space="preserve">Important to Know. </w:t>
      </w:r>
      <w:r>
        <w:t xml:space="preserve">The conflict over the Strait of Hormuz is part of the broader </w:t>
      </w:r>
      <w:hyperlink r:id="rId27">
        <w:r>
          <w:rPr>
            <w:color w:val="0000FF"/>
            <w:u w:val="single"/>
          </w:rPr>
          <w:t>inter-imperialist</w:t>
        </w:r>
      </w:hyperlink>
      <w:r>
        <w:t xml:space="preserve"> struggle over control of strategic trade arteries, energy flows and global logistics. Key chokepoints are becoming instruments of economic and political pressure between competing capital blocs.</w:t>
      </w:r>
    </w:p>
    <w:p>
      <w:r>
        <w:t xml:space="preserve">► Trump has </w:t>
      </w:r>
      <w:hyperlink r:id="rId28">
        <w:r>
          <w:rPr>
            <w:color w:val="0000FF"/>
            <w:u w:val="single"/>
          </w:rPr>
          <w:t>declared</w:t>
        </w:r>
      </w:hyperlink>
      <w:r>
        <w:t xml:space="preserve"> that the US military will reopen the Strait of Hormuz – following US strategy to secure key global trade routes such as </w:t>
      </w:r>
      <w:hyperlink r:id="rId29">
        <w:r>
          <w:rPr>
            <w:color w:val="0000FF"/>
            <w:u w:val="single"/>
          </w:rPr>
          <w:t>Bab el-Mandeb</w:t>
        </w:r>
      </w:hyperlink>
      <w:r>
        <w:t xml:space="preserve">, push back Chinese capitalists’ influence in the </w:t>
      </w:r>
      <w:hyperlink r:id="rId30">
        <w:r>
          <w:rPr>
            <w:color w:val="0000FF"/>
            <w:u w:val="single"/>
          </w:rPr>
          <w:t>Panama Canal</w:t>
        </w:r>
      </w:hyperlink>
      <w:r>
        <w:t xml:space="preserve">, and control the </w:t>
      </w:r>
      <w:hyperlink r:id="rId31">
        <w:r>
          <w:rPr>
            <w:color w:val="0000FF"/>
            <w:u w:val="single"/>
          </w:rPr>
          <w:t>Zangezur Corridor</w:t>
        </w:r>
      </w:hyperlink>
      <w:r>
        <w:t>.</w:t>
      </w:r>
    </w:p>
    <w:p>
      <w:r>
        <w:t xml:space="preserve">► Iran’s opportunistic usage of the Hormuz blockade to enforce oil trade </w:t>
      </w:r>
      <w:hyperlink r:id="rId32">
        <w:r>
          <w:rPr>
            <w:color w:val="0000FF"/>
            <w:u w:val="single"/>
          </w:rPr>
          <w:t>settlements</w:t>
        </w:r>
      </w:hyperlink>
      <w:r>
        <w:t xml:space="preserve"> in Chinese yuan instead of USD showcases the </w:t>
      </w:r>
      <w:hyperlink r:id="rId33">
        <w:r>
          <w:rPr>
            <w:color w:val="0000FF"/>
            <w:u w:val="single"/>
          </w:rPr>
          <w:t>de-dollarisation</w:t>
        </w:r>
      </w:hyperlink>
      <w:r>
        <w:t xml:space="preserve"> efforts of rival imperialists – seeking to replace America as the capitalist centre by instituting a new </w:t>
      </w:r>
      <w:hyperlink r:id="rId27">
        <w:r>
          <w:rPr>
            <w:color w:val="0000FF"/>
            <w:u w:val="single"/>
          </w:rPr>
          <w:t>global reserve currency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iran-allows-friendly-capitalists-to-cross-hormuz" TargetMode="External"/><Relationship Id="rId12" Type="http://schemas.openxmlformats.org/officeDocument/2006/relationships/hyperlink" Target="https://www.forbes.com/sites/siladityaray/2026/03/18/iran-is-allowing-its-own-oil-and-some-ships-to-pass-through-blocked-hormuz-strait/" TargetMode="External"/><Relationship Id="rId13" Type="http://schemas.openxmlformats.org/officeDocument/2006/relationships/hyperlink" Target="https://www.reuters.com/business/energy/iran-has-laid-about-dozen-mines-strait-hormuz-sources-say-2026-03-11/" TargetMode="External"/><Relationship Id="rId14" Type="http://schemas.openxmlformats.org/officeDocument/2006/relationships/hyperlink" Target="https://www.nbcnews.com/business/economy/shipping-slows-crawl-strait-hormuz-threatening-snarl-international-tra-rcna261797" TargetMode="External"/><Relationship Id="rId15" Type="http://schemas.openxmlformats.org/officeDocument/2006/relationships/hyperlink" Target="https://www.theguardian.com/business/2026/mar/02/maritime-insurers-war-risk-cover-gulf-iran-shipping-strait-of-hormuz" TargetMode="External"/><Relationship Id="rId16" Type="http://schemas.openxmlformats.org/officeDocument/2006/relationships/hyperlink" Target="https://www.aljazeera.com/economy/2026/3/16/strait-of-hormuz-which-countriess-ships-has-iran-allowed-safe-passage-to" TargetMode="External"/><Relationship Id="rId17" Type="http://schemas.openxmlformats.org/officeDocument/2006/relationships/hyperlink" Target="https://www.telegraph.co.uk/world-news/2026/03/15/iran-to-allow-chinese-linked-ships-through-strait-of-hormuz/" TargetMode="External"/><Relationship Id="rId18" Type="http://schemas.openxmlformats.org/officeDocument/2006/relationships/hyperlink" Target="https://www.rbc.ru/politics/22/03/2026/69bfb1c89a79472ca3ae4db2?ysclid=mn1ouxqnzt349726392&amp;utm_referrer=https%3A%2F%2Fyandex.ru%2F" TargetMode="External"/><Relationship Id="rId19" Type="http://schemas.openxmlformats.org/officeDocument/2006/relationships/hyperlink" Target="https://www.cnbc.com/amp/2026/03/18/hormuz-bottleneck-vessel-tanker-tracker-shipping-strait-of-hormuz.html" TargetMode="External"/><Relationship Id="rId20" Type="http://schemas.openxmlformats.org/officeDocument/2006/relationships/hyperlink" Target="https://www.cnbc.com/2026/03/11/iran-ships-oil-china-strait-hormuz-closure-.html" TargetMode="External"/><Relationship Id="rId21" Type="http://schemas.openxmlformats.org/officeDocument/2006/relationships/hyperlink" Target="https://edition.cnn.com/2026/03/16/business/iranian-oil-exports-hormuz-strait-intl-cmd" TargetMode="External"/><Relationship Id="rId22" Type="http://schemas.openxmlformats.org/officeDocument/2006/relationships/hyperlink" Target="https://www.iea.org/about/oil-security-and-emergency-response/strait-of-hormuz" TargetMode="External"/><Relationship Id="rId23" Type="http://schemas.openxmlformats.org/officeDocument/2006/relationships/hyperlink" Target="https://www.reuters.com/graphics/IRAN-CRISIS/OIL-LNG/mopaokxlypa/" TargetMode="External"/><Relationship Id="rId24" Type="http://schemas.openxmlformats.org/officeDocument/2006/relationships/hyperlink" Target="https://www.euronews.com/2026/03/22/europes-response-to-the-relentless-surge-in-energy-and-fuel-costs-from-the-war-in-iran" TargetMode="External"/><Relationship Id="rId25" Type="http://schemas.openxmlformats.org/officeDocument/2006/relationships/hyperlink" Target="https://www.reuters.com/business/energy/asia-refineries-cut-runs-middle-east-oil-disruption-2026-03-16/" TargetMode="External"/><Relationship Id="rId26" Type="http://schemas.openxmlformats.org/officeDocument/2006/relationships/hyperlink" Target="https://www.cnbc.com/2026/03/03/strait-of-hormuz-closure-which-countries-will-be-hit-the-most.html" TargetMode="External"/><Relationship Id="rId27" Type="http://schemas.openxmlformats.org/officeDocument/2006/relationships/hyperlink" Target="https://us.politsturm.com/china-usa-will-there-be-war#the-dollar-as-the-world-currency" TargetMode="External"/><Relationship Id="rId28" Type="http://schemas.openxmlformats.org/officeDocument/2006/relationships/hyperlink" Target="https://www.france24.com/en/donald-trump-says-will-open-strait-of-hormuz-one-way-or-another" TargetMode="External"/><Relationship Id="rId29" Type="http://schemas.openxmlformats.org/officeDocument/2006/relationships/hyperlink" Target="https://www.france24.com/en/middle-east/20250428-us-yemen-houthis-military" TargetMode="External"/><Relationship Id="rId30" Type="http://schemas.openxmlformats.org/officeDocument/2006/relationships/hyperlink" Target="https://us.politsturm.com/us-regains-initiative-in-imperialist-rivalry" TargetMode="External"/><Relationship Id="rId31" Type="http://schemas.openxmlformats.org/officeDocument/2006/relationships/hyperlink" Target="https://us.politsturm.com/us-takes-over-the-zangezur-corridor" TargetMode="External"/><Relationship Id="rId32" Type="http://schemas.openxmlformats.org/officeDocument/2006/relationships/hyperlink" Target="https://news.bitcoin.com/irans-control-of-hormuz-spurs-yuan-oil-payment-shift-as-markets-react/" TargetMode="External"/><Relationship Id="rId33" Type="http://schemas.openxmlformats.org/officeDocument/2006/relationships/hyperlink" Target="https://www.bbc.com/news/articles/cgrwj0p2dd9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