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History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2021-06-07</w:t>
      </w:r>
    </w:p>
    <w:p>
      <w:pPr/>
    </w:p>
    <w:p>
      <w:r/>
      <w:r>
        <w:br/>
      </w:r>
      <w:r>
        <w:br/>
      </w:r>
      <w:r/>
    </w:p>
    <w:p>
      <w:r>
        <w:t>The conception of history as a series of class struggles is already much richer in content and deeper than merely reducing it to weakly distinguished phases of the struggle for existence.</w:t>
      </w:r>
      <w:r/>
    </w:p>
    <w:p>
      <w:r>
        <w:t>Engels, Dialectics of Nature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