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Elon Musk Joins “Department of War”</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2026-10-14</w:t>
      </w:r>
    </w:p>
    <w:p>
      <w:pPr/>
      <w:r>
        <w:t>1 min read</w:t>
      </w:r>
    </w:p>
    <w:p/>
    <w:p>
      <w:r>
        <w:rPr>
          <w:b/>
        </w:rPr>
        <w:t xml:space="preserve">Elon Musk joins a Pentagon project on future warfare, showing the growing integration of monopoly capital into US military planning. </w:t>
      </w:r>
    </w:p>
    <w:p>
      <w:r>
        <w:rPr>
          <w:b/>
        </w:rPr>
        <w:t xml:space="preserve">Details. </w:t>
      </w:r>
      <w:r>
        <w:t>On September 30, US “</w:t>
      </w:r>
      <w:hyperlink r:id="rId12">
        <w:r>
          <w:rPr>
            <w:color w:val="0000FF"/>
            <w:u w:val="single"/>
          </w:rPr>
          <w:t>Secretary of War</w:t>
        </w:r>
      </w:hyperlink>
      <w:r>
        <w:t>” Pete Hegseth announced</w:t>
      </w:r>
      <w:hyperlink r:id="rId13">
        <w:r>
          <w:rPr>
            <w:color w:val="0000FF"/>
            <w:u w:val="single"/>
          </w:rPr>
          <w:t xml:space="preserve"> Project Meridian</w:t>
        </w:r>
      </w:hyperlink>
      <w:r>
        <w:t xml:space="preserve">, a 120-day project to study future warfare. It </w:t>
      </w:r>
      <w:hyperlink r:id="rId14">
        <w:r>
          <w:rPr>
            <w:color w:val="0000FF"/>
            <w:u w:val="single"/>
          </w:rPr>
          <w:t>will</w:t>
        </w:r>
      </w:hyperlink>
      <w:r>
        <w:t xml:space="preserve"> be co-led by SpaceX CEO Elon Musk, Anduril founder Palmer Luckey, and former Republican House Speaker Newt Gingrich. </w:t>
      </w:r>
    </w:p>
    <w:p>
      <w:r>
        <w:t>► The project will</w:t>
      </w:r>
      <w:hyperlink r:id="rId15">
        <w:r>
          <w:rPr>
            <w:color w:val="0000FF"/>
            <w:u w:val="single"/>
          </w:rPr>
          <w:t xml:space="preserve"> study</w:t>
        </w:r>
      </w:hyperlink>
      <w:r>
        <w:t xml:space="preserve"> emerging military technologies, including artificial intelligence, autonomous systems, robotics and biotechnology, as well as operations in environments such as underground areas and the Moon. It is expected to propose “actionable solutions” for developing, testing and deploying these technologies, with Hegseth</w:t>
      </w:r>
      <w:hyperlink r:id="rId13">
        <w:r>
          <w:rPr>
            <w:color w:val="0000FF"/>
            <w:u w:val="single"/>
          </w:rPr>
          <w:t xml:space="preserve"> saying</w:t>
        </w:r>
      </w:hyperlink>
      <w:r>
        <w:t xml:space="preserve"> such research is necessary “to maintain global dominance”. </w:t>
      </w:r>
    </w:p>
    <w:p>
      <w:r>
        <w:rPr>
          <w:b/>
        </w:rPr>
        <w:t>Context.</w:t>
      </w:r>
      <w:r>
        <w:t xml:space="preserve"> Project Meridian shows the close integration of monopoly capital and the capitalist state, particularly in directing military affairs.  Musk previously</w:t>
      </w:r>
      <w:hyperlink r:id="rId16">
        <w:r>
          <w:rPr>
            <w:color w:val="0000FF"/>
            <w:u w:val="single"/>
          </w:rPr>
          <w:t xml:space="preserve"> led DOGE</w:t>
        </w:r>
      </w:hyperlink>
      <w:r>
        <w:t>, while other technology executives were</w:t>
      </w:r>
      <w:hyperlink r:id="rId17">
        <w:r>
          <w:rPr>
            <w:color w:val="0000FF"/>
            <w:u w:val="single"/>
          </w:rPr>
          <w:t xml:space="preserve"> commissioned into the US Army</w:t>
        </w:r>
      </w:hyperlink>
      <w:r>
        <w:t xml:space="preserve">. </w:t>
      </w:r>
    </w:p>
    <w:p>
      <w:r>
        <w:t>► In 2024, SpaceX held</w:t>
      </w:r>
      <w:hyperlink r:id="rId18">
        <w:r>
          <w:rPr>
            <w:color w:val="0000FF"/>
            <w:u w:val="single"/>
          </w:rPr>
          <w:t xml:space="preserve"> $22 billion</w:t>
        </w:r>
      </w:hyperlink>
      <w:r>
        <w:t xml:space="preserve"> in US government contracts, with</w:t>
      </w:r>
      <w:hyperlink r:id="rId19">
        <w:r>
          <w:rPr>
            <w:color w:val="0000FF"/>
            <w:u w:val="single"/>
          </w:rPr>
          <w:t xml:space="preserve"> additional contracts</w:t>
        </w:r>
      </w:hyperlink>
      <w:r>
        <w:t xml:space="preserve"> secured in 2026. In March 2026, Anduril was</w:t>
      </w:r>
      <w:hyperlink r:id="rId20">
        <w:r>
          <w:rPr>
            <w:color w:val="0000FF"/>
            <w:u w:val="single"/>
          </w:rPr>
          <w:t xml:space="preserve"> awarded</w:t>
        </w:r>
      </w:hyperlink>
      <w:r>
        <w:t xml:space="preserve"> a 10-year US Army contract worth up to $20 billion. The CEOs of both companies will now shape future military priorities that drive procurement decisions. </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elon-musk-joins-department-of-war" TargetMode="External"/><Relationship Id="rId12" Type="http://schemas.openxmlformats.org/officeDocument/2006/relationships/hyperlink" Target="https://us.politsturm.com/trump-renames-department-of-defense" TargetMode="External"/><Relationship Id="rId13" Type="http://schemas.openxmlformats.org/officeDocument/2006/relationships/hyperlink" Target="https://www.theguardian.com/technology/2026/sep/30/pete-hegseth-elon-musk-taskforce-warfare" TargetMode="External"/><Relationship Id="rId14" Type="http://schemas.openxmlformats.org/officeDocument/2006/relationships/hyperlink" Target="https://www.cnbc.com/2026/09/30/musk-luckey-gingrich-pentagon-hegseth-.html" TargetMode="External"/><Relationship Id="rId15" Type="http://schemas.openxmlformats.org/officeDocument/2006/relationships/hyperlink" Target="https://www.taylortailored.co.uk/news-current-affairs/pentagon-taps-elon-musk-and-palmer-luckey-to-help-shape-the-future-of-american-warfare" TargetMode="External"/><Relationship Id="rId16" Type="http://schemas.openxmlformats.org/officeDocument/2006/relationships/hyperlink" Target="https://us.politsturm.com/musk-retreats-from-politics" TargetMode="External"/><Relationship Id="rId17" Type="http://schemas.openxmlformats.org/officeDocument/2006/relationships/hyperlink" Target="https://us.politsturm.com/tech-executives-commissioned-into-us-army" TargetMode="External"/><Relationship Id="rId18" Type="http://schemas.openxmlformats.org/officeDocument/2006/relationships/hyperlink" Target="https://builtin.com/articles/elon-musk-government-contracts" TargetMode="External"/><Relationship Id="rId19" Type="http://schemas.openxmlformats.org/officeDocument/2006/relationships/hyperlink" Target="https://www.reuters.com/science/us-space-force-awards-spacex-416-billion-deal-2026-05-29/" TargetMode="External"/><Relationship Id="rId20" Type="http://schemas.openxmlformats.org/officeDocument/2006/relationships/hyperlink" Target="https://news.bgov.com/states-of-play/us-army-awards-anduril-contract-worth-as-much-as-20-bill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