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Connolly on the Banner of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2022-07-16</w:t>
      </w:r>
    </w:p>
    <w:p>
      <w:pPr/>
    </w:p>
    <w:p>
      <w:r/>
      <w:r>
        <w:br/>
      </w:r>
      <w:r>
        <w:br/>
      </w:r>
      <w:r>
        <w:br/>
      </w:r>
      <w:r/>
    </w:p>
    <w:p>
      <w:r>
        <w:t>We appeal to you to rally around the only banner that symbolises hope for you in America as in Ireland – the banner of Socialism. Cast off all your old political affiliations, and organise to reconquer society in the interests of its only useful class – the workers.</w:t>
      </w:r>
    </w:p>
    <w:p>
      <w:r/>
    </w:p>
    <w:p>
      <w:r>
        <w:rPr>
          <w:b/>
        </w:rPr>
        <w:t>James Connolly, “To Irish Wage Workers in America”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connolly-on-the-banner-of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