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Both US and Iran Deploy Theocratic Propaganda to Justify Conflict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2026-04-27</w:t>
      </w:r>
    </w:p>
    <w:p>
      <w:pPr/>
      <w:r>
        <w:t>2 min read</w:t>
      </w:r>
    </w:p>
    <w:p/>
    <w:p>
      <w:r>
        <w:rPr>
          <w:b/>
        </w:rPr>
        <w:t>Both the US and Iran have declared "victory.” They depicted the conflict in religious terms, with Iran portraying it as a “holy war” and the US calling it “God’s plan.”</w:t>
      </w:r>
    </w:p>
    <w:p>
      <w:r>
        <w:rPr>
          <w:b/>
        </w:rPr>
        <w:t xml:space="preserve">Details. </w:t>
      </w:r>
      <w:r>
        <w:t xml:space="preserve">In the USA, the Trump administration used </w:t>
      </w:r>
      <w:hyperlink r:id="rId12">
        <w:r>
          <w:rPr>
            <w:color w:val="0000FF"/>
            <w:u w:val="single"/>
          </w:rPr>
          <w:t>Islamophobia</w:t>
        </w:r>
      </w:hyperlink>
      <w:r>
        <w:t xml:space="preserve"> and </w:t>
      </w:r>
      <w:hyperlink r:id="rId13">
        <w:r>
          <w:rPr>
            <w:color w:val="0000FF"/>
            <w:u w:val="single"/>
          </w:rPr>
          <w:t>crusade</w:t>
        </w:r>
      </w:hyperlink>
      <w:r>
        <w:t xml:space="preserve"> rhetoric as part of their war propaganda. President Trump himself </w:t>
      </w:r>
      <w:hyperlink r:id="rId14">
        <w:r>
          <w:rPr>
            <w:color w:val="0000FF"/>
            <w:u w:val="single"/>
          </w:rPr>
          <w:t>claimed</w:t>
        </w:r>
      </w:hyperlink>
      <w:r>
        <w:t xml:space="preserve"> "God" was siding with the US offensive, and Secretary of War Hegseth </w:t>
      </w:r>
      <w:hyperlink r:id="rId15">
        <w:r>
          <w:rPr>
            <w:color w:val="0000FF"/>
            <w:u w:val="single"/>
          </w:rPr>
          <w:t>called</w:t>
        </w:r>
      </w:hyperlink>
      <w:r>
        <w:t xml:space="preserve"> for military action to be aligned with God's will. Trump personally </w:t>
      </w:r>
      <w:hyperlink r:id="rId16">
        <w:r>
          <w:rPr>
            <w:color w:val="0000FF"/>
            <w:u w:val="single"/>
          </w:rPr>
          <w:t>prayed</w:t>
        </w:r>
      </w:hyperlink>
      <w:r>
        <w:t xml:space="preserve"> together with Christian leaders while the conflict in Iran was escalating. A number of American soldiers complained that commanders said the war was "</w:t>
      </w:r>
      <w:hyperlink r:id="rId17">
        <w:r>
          <w:rPr>
            <w:color w:val="0000FF"/>
            <w:u w:val="single"/>
          </w:rPr>
          <w:t>God's plan</w:t>
        </w:r>
      </w:hyperlink>
      <w:r>
        <w:t>” and linked it to “</w:t>
      </w:r>
      <w:hyperlink r:id="rId18">
        <w:r>
          <w:rPr>
            <w:color w:val="0000FF"/>
            <w:u w:val="single"/>
          </w:rPr>
          <w:t>Armageddon</w:t>
        </w:r>
      </w:hyperlink>
      <w:r>
        <w:t xml:space="preserve">”. </w:t>
      </w:r>
    </w:p>
    <w:p>
      <w:r>
        <w:t xml:space="preserve">► Ceasefire between Iran and the US has been </w:t>
      </w:r>
      <w:hyperlink r:id="rId19">
        <w:r>
          <w:rPr>
            <w:color w:val="0000FF"/>
            <w:u w:val="single"/>
          </w:rPr>
          <w:t>presented</w:t>
        </w:r>
      </w:hyperlink>
      <w:r>
        <w:t xml:space="preserve"> by Trump’s administration as a triumph, whilst </w:t>
      </w:r>
      <w:hyperlink r:id="rId20">
        <w:r>
          <w:rPr>
            <w:color w:val="0000FF"/>
            <w:u w:val="single"/>
          </w:rPr>
          <w:t>labelling</w:t>
        </w:r>
      </w:hyperlink>
      <w:r>
        <w:t xml:space="preserve"> critics as "losers". He explicitly </w:t>
      </w:r>
      <w:hyperlink r:id="rId21">
        <w:r>
          <w:rPr>
            <w:color w:val="0000FF"/>
            <w:u w:val="single"/>
          </w:rPr>
          <w:t>mentions</w:t>
        </w:r>
      </w:hyperlink>
      <w:r>
        <w:t xml:space="preserve"> he is "taking the oil" and “making a fortune”. At the same time, Trump </w:t>
      </w:r>
      <w:hyperlink r:id="rId22">
        <w:r>
          <w:rPr>
            <w:color w:val="0000FF"/>
            <w:u w:val="single"/>
          </w:rPr>
          <w:t>declared</w:t>
        </w:r>
      </w:hyperlink>
      <w:r>
        <w:t xml:space="preserve"> that, “our great Military is Loading Up and Resting, looking forward, actually, to its next Conquest.” finishing with a triumphant MAGA slogan “AMERICA IS BACK!”</w:t>
      </w:r>
    </w:p>
    <w:p>
      <w:r>
        <w:t>► Following the attack on the school on 28 February, the Iranian regime used "jihad" propaganda by labelling the victims Islamic "</w:t>
      </w:r>
      <w:hyperlink r:id="rId23">
        <w:r>
          <w:rPr>
            <w:color w:val="0000FF"/>
            <w:u w:val="single"/>
          </w:rPr>
          <w:t>martyrs</w:t>
        </w:r>
      </w:hyperlink>
      <w:r>
        <w:t>”. The assassination of Ali Khamenei was portrayed by Iranian state media as “</w:t>
      </w:r>
      <w:hyperlink r:id="rId24">
        <w:r>
          <w:rPr>
            <w:color w:val="0000FF"/>
            <w:u w:val="single"/>
          </w:rPr>
          <w:t>martyrdom</w:t>
        </w:r>
      </w:hyperlink>
      <w:r>
        <w:t>” to mobilise the masses to “</w:t>
      </w:r>
      <w:hyperlink r:id="rId25">
        <w:r>
          <w:rPr>
            <w:color w:val="0000FF"/>
            <w:u w:val="single"/>
          </w:rPr>
          <w:t>defend</w:t>
        </w:r>
      </w:hyperlink>
      <w:r>
        <w:t>” the Iranian people.</w:t>
      </w:r>
    </w:p>
    <w:p>
      <w:r>
        <w:t xml:space="preserve">► Like the US, Iran claimed to have won the war and presented it as a </w:t>
      </w:r>
      <w:hyperlink r:id="rId26">
        <w:r>
          <w:rPr>
            <w:color w:val="0000FF"/>
            <w:u w:val="single"/>
          </w:rPr>
          <w:t>victory</w:t>
        </w:r>
      </w:hyperlink>
      <w:r>
        <w:t xml:space="preserve"> "against colonialism", using nationalist rhetoric and even </w:t>
      </w:r>
      <w:hyperlink r:id="rId27">
        <w:r>
          <w:rPr>
            <w:color w:val="0000FF"/>
            <w:u w:val="single"/>
          </w:rPr>
          <w:t>bringing</w:t>
        </w:r>
      </w:hyperlink>
      <w:r>
        <w:t xml:space="preserve"> back old pre-Islamic kings in propaganda posters. The regime called the war “</w:t>
      </w:r>
      <w:hyperlink r:id="rId28">
        <w:r>
          <w:rPr>
            <w:color w:val="0000FF"/>
            <w:u w:val="single"/>
          </w:rPr>
          <w:t>imposed</w:t>
        </w:r>
      </w:hyperlink>
      <w:r>
        <w:t xml:space="preserve">” by the US and </w:t>
      </w:r>
      <w:hyperlink r:id="rId29">
        <w:r>
          <w:rPr>
            <w:color w:val="0000FF"/>
            <w:u w:val="single"/>
          </w:rPr>
          <w:t>described</w:t>
        </w:r>
      </w:hyperlink>
      <w:r>
        <w:t xml:space="preserve"> the war as a “collective axis of resistance” using moralistic language </w:t>
      </w:r>
      <w:hyperlink r:id="rId30">
        <w:r>
          <w:rPr>
            <w:color w:val="0000FF"/>
            <w:u w:val="single"/>
          </w:rPr>
          <w:t>depicting</w:t>
        </w:r>
      </w:hyperlink>
      <w:r>
        <w:t xml:space="preserve"> the US and Israel as the “Great Satan.”</w:t>
      </w:r>
    </w:p>
    <w:p>
      <w:r>
        <w:rPr>
          <w:b/>
        </w:rPr>
        <w:t xml:space="preserve">Context. </w:t>
      </w:r>
      <w:r>
        <w:t xml:space="preserve"> Despite both the Iranian and US elites claiming their actions serve “the people”, the reality reveals the opposite. In Iran, for example, </w:t>
      </w:r>
      <w:hyperlink r:id="rId31">
        <w:r>
          <w:rPr>
            <w:color w:val="0000FF"/>
            <w:u w:val="single"/>
          </w:rPr>
          <w:t>26 million</w:t>
        </w:r>
      </w:hyperlink>
      <w:r>
        <w:t xml:space="preserve"> people already live in absolute poverty, and </w:t>
      </w:r>
      <w:hyperlink r:id="rId31">
        <w:r>
          <w:rPr>
            <w:color w:val="0000FF"/>
            <w:u w:val="single"/>
          </w:rPr>
          <w:t>4 million</w:t>
        </w:r>
      </w:hyperlink>
      <w:r>
        <w:t xml:space="preserve"> cannot afford food, while the regime’s elite – whose number continues to </w:t>
      </w:r>
      <w:hyperlink r:id="rId32">
        <w:r>
          <w:rPr>
            <w:color w:val="0000FF"/>
            <w:u w:val="single"/>
          </w:rPr>
          <w:t>increase</w:t>
        </w:r>
      </w:hyperlink>
      <w:r>
        <w:t xml:space="preserve"> – enjoy a </w:t>
      </w:r>
      <w:hyperlink r:id="rId33">
        <w:r>
          <w:rPr>
            <w:color w:val="0000FF"/>
            <w:u w:val="single"/>
          </w:rPr>
          <w:t>life of luxury</w:t>
        </w:r>
      </w:hyperlink>
      <w:r>
        <w:t xml:space="preserve"> abroad. Similarly, in the US, the top 1% of the population </w:t>
      </w:r>
      <w:hyperlink r:id="rId34">
        <w:r>
          <w:rPr>
            <w:color w:val="0000FF"/>
            <w:u w:val="single"/>
          </w:rPr>
          <w:t>owns</w:t>
        </w:r>
      </w:hyperlink>
      <w:r>
        <w:t xml:space="preserve"> around 32% of the country's total wealth, while the bottom 50% </w:t>
      </w:r>
      <w:hyperlink r:id="rId35">
        <w:r>
          <w:rPr>
            <w:color w:val="0000FF"/>
            <w:u w:val="single"/>
          </w:rPr>
          <w:t>own</w:t>
        </w:r>
      </w:hyperlink>
      <w:r>
        <w:t xml:space="preserve"> just around 4%, with this wealth gap currently </w:t>
      </w:r>
      <w:hyperlink r:id="rId36">
        <w:r>
          <w:rPr>
            <w:color w:val="0000FF"/>
            <w:u w:val="single"/>
          </w:rPr>
          <w:t>growing</w:t>
        </w:r>
      </w:hyperlink>
      <w:r>
        <w:t>.</w:t>
      </w:r>
    </w:p>
    <w:p>
      <w:r>
        <w:t xml:space="preserve">► Both </w:t>
      </w:r>
      <w:hyperlink r:id="rId37">
        <w:r>
          <w:rPr>
            <w:color w:val="0000FF"/>
            <w:u w:val="single"/>
          </w:rPr>
          <w:t>Iran</w:t>
        </w:r>
      </w:hyperlink>
      <w:r>
        <w:t xml:space="preserve"> and the </w:t>
      </w:r>
      <w:hyperlink r:id="rId38">
        <w:r>
          <w:rPr>
            <w:color w:val="0000FF"/>
            <w:u w:val="single"/>
          </w:rPr>
          <w:t>US</w:t>
        </w:r>
      </w:hyperlink>
      <w:r>
        <w:t xml:space="preserve"> have faced growing protests due to worsening conditions and military escalation. In response, authorities in both countries resorted to </w:t>
      </w:r>
      <w:hyperlink r:id="rId39">
        <w:r>
          <w:rPr>
            <w:color w:val="0000FF"/>
            <w:u w:val="single"/>
          </w:rPr>
          <w:t>arrests</w:t>
        </w:r>
      </w:hyperlink>
      <w:r>
        <w:t xml:space="preserve"> and </w:t>
      </w:r>
      <w:hyperlink r:id="rId40">
        <w:r>
          <w:rPr>
            <w:color w:val="0000FF"/>
            <w:u w:val="single"/>
          </w:rPr>
          <w:t>violence</w:t>
        </w:r>
      </w:hyperlink>
      <w:r>
        <w:t xml:space="preserve">, justifying repression through ideological rhetoric – </w:t>
      </w:r>
      <w:hyperlink r:id="rId41">
        <w:r>
          <w:rPr>
            <w:color w:val="0000FF"/>
            <w:u w:val="single"/>
          </w:rPr>
          <w:t>religious</w:t>
        </w:r>
      </w:hyperlink>
      <w:r>
        <w:t xml:space="preserve"> in Iran and </w:t>
      </w:r>
      <w:hyperlink r:id="rId42">
        <w:r>
          <w:rPr>
            <w:color w:val="0000FF"/>
            <w:u w:val="single"/>
          </w:rPr>
          <w:t>nationalist</w:t>
        </w:r>
      </w:hyperlink>
      <w:r>
        <w:t xml:space="preserve"> in the US.</w:t>
      </w:r>
      <w:r>
        <w:br/>
      </w:r>
      <w:r>
        <w:br/>
      </w:r>
      <w:r>
        <w:t>For a deeper analysis of the US-Iran conflict, see the Marxist position on this subject:</w:t>
      </w:r>
      <w:hyperlink r:id="rId43">
        <w:r>
          <w:rPr>
            <w:color w:val="0000FF"/>
            <w:u w:val="single"/>
          </w:rPr>
          <w:t xml:space="preserve"> The Middle East: Architecture of War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both-us-and-iran-deploy-theocratic-propaganda-to-justify-conflict" TargetMode="External"/><Relationship Id="rId12" Type="http://schemas.openxmlformats.org/officeDocument/2006/relationships/hyperlink" Target="https://www.csohate.org/2026/03/09/us-israel-iran-war-islamophobia/" TargetMode="External"/><Relationship Id="rId13" Type="http://schemas.openxmlformats.org/officeDocument/2006/relationships/hyperlink" Target="https://www.youtube.com/watch?v=2NrJU2aqGvQ%E2%80%9D%20%D0%BD%D0%B0%20%E2%80%9Chttps://www.theguardian.com/us-news/ng-interactive/2026/apr/10/pete-hegseth-christianity-iran-war-crusade" TargetMode="External"/><Relationship Id="rId14" Type="http://schemas.openxmlformats.org/officeDocument/2006/relationships/hyperlink" Target="https://www.washingtonpost.com/politics/2026/04/06/trump-iran-war-christianity/" TargetMode="External"/><Relationship Id="rId15" Type="http://schemas.openxmlformats.org/officeDocument/2006/relationships/hyperlink" Target="https://www.pbs.org/newshour/politics/pete-hegseths-christian-rhetoric-reignites-scrutiny-after-the-u-s-goes-to-war-with-iran" TargetMode="External"/><Relationship Id="rId16" Type="http://schemas.openxmlformats.org/officeDocument/2006/relationships/hyperlink" Target="https://premierchristian.news/us/news/article/trump-prayed-for-by-christian-leaders-in-the-oval-office" TargetMode="External"/><Relationship Id="rId17" Type="http://schemas.openxmlformats.org/officeDocument/2006/relationships/hyperlink" Target="https://asiatimes.com/2026/03/us-troops-were-told-iran-war-is-for-armageddon-return-of-jesus/" TargetMode="External"/><Relationship Id="rId18" Type="http://schemas.openxmlformats.org/officeDocument/2006/relationships/hyperlink" Target="https://www.aa.com.tr/en/americas/us-troops-being-told-iran-war-intended-to-bring-about-armageddon-watchdog-says/3849151" TargetMode="External"/><Relationship Id="rId19" Type="http://schemas.openxmlformats.org/officeDocument/2006/relationships/hyperlink" Target="https://www.youtube.com/watch?v=fNlnWWQbaSk" TargetMode="External"/><Relationship Id="rId20" Type="http://schemas.openxmlformats.org/officeDocument/2006/relationships/hyperlink" Target="https://www.wsj.com/livecoverage/iran-war-2026-trump-deadline-latest-news/card/trump-lashes-out-at-maga-critics-amid-iran-split-SN6pHSn18z6VhuBgEp4x" TargetMode="External"/><Relationship Id="rId21" Type="http://schemas.openxmlformats.org/officeDocument/2006/relationships/hyperlink" Target="https://www.reuters.com/world/trump-us-can-take-strait-hormuz-with-more-time-2026-04-03/" TargetMode="External"/><Relationship Id="rId22" Type="http://schemas.openxmlformats.org/officeDocument/2006/relationships/hyperlink" Target="https://www.cnbc.com/2026/04/09/trump-military-troops-iran-conflict-middle-east-hormuz.html" TargetMode="External"/><Relationship Id="rId23" Type="http://schemas.openxmlformats.org/officeDocument/2006/relationships/hyperlink" Target="https://www.presstv.ir/Detail/2026/03/03/764930/170-students-teachers-martyred-in-deliberate-strikes-on-Iranian-schools-Minister" TargetMode="External"/><Relationship Id="rId24" Type="http://schemas.openxmlformats.org/officeDocument/2006/relationships/hyperlink" Target="https://theconversation.com/ayatollah-ali-khameneis-killing-plays-into-shiite-islams-reverence-for-martyrs-but-not-for-all-iranians-277207" TargetMode="External"/><Relationship Id="rId25" Type="http://schemas.openxmlformats.org/officeDocument/2006/relationships/hyperlink" Target="https://wanaen.com/statement-of-the-government-of-the-islamic-republic-of-iran/" TargetMode="External"/><Relationship Id="rId26" Type="http://schemas.openxmlformats.org/officeDocument/2006/relationships/hyperlink" Target="https://www.washingtonpost.com/world/2026/04/09/iran-war-ceasefire-trump-negotiations/" TargetMode="External"/><Relationship Id="rId27" Type="http://schemas.openxmlformats.org/officeDocument/2006/relationships/hyperlink" Target="https://www.indiatoday.in/world/story/iran-persian-warriors-zoroastrian-roots-achaemenid-empire-arash-archer-rostam-shapur-us-israel-war-2883607-2026-03-19" TargetMode="External"/><Relationship Id="rId28" Type="http://schemas.openxmlformats.org/officeDocument/2006/relationships/hyperlink" Target="https://www.aljazeera.com/opinions/2026/3/4/how-iran-fights-an-imposed-war" TargetMode="External"/><Relationship Id="rId29" Type="http://schemas.openxmlformats.org/officeDocument/2006/relationships/hyperlink" Target="https://www.middleeastmonitor.com/20260409-the-victory-iran-names-the-diplomatic-space-it-unexpectedly-opens" TargetMode="External"/><Relationship Id="rId30" Type="http://schemas.openxmlformats.org/officeDocument/2006/relationships/hyperlink" Target="https://theconversation.com/how-the-words-that-iran-and-america-use-about-each-other-paved-the-way-for-conflict-279015" TargetMode="External"/><Relationship Id="rId31" Type="http://schemas.openxmlformats.org/officeDocument/2006/relationships/hyperlink" Target="https://iranwire.com/en/news/145969-iranian-parliamentary-researcher-says-30-of-population-lives-in-absolute-poverty/" TargetMode="External"/><Relationship Id="rId32" Type="http://schemas.openxmlformats.org/officeDocument/2006/relationships/hyperlink" Target="https://us.politsturm.com/iranian-capitalists-seek-us-detente#:~:text=This%20is%20underscored%20by%20the%20dramatic%20increase%20in%20Iran%E2%80%99s%20dollar%20millionaire%20population%E2%80%94from%20142%2C000%20in%202021%20to%20246%2C000%20in%202022%E2%80%94despite%20the%20country%27s%20economic%20freefall" TargetMode="External"/><Relationship Id="rId33" Type="http://schemas.openxmlformats.org/officeDocument/2006/relationships/hyperlink" Target="https://en.protothema.gr/2026/01/20/inside-the-opulent-world-of-irans-elite-families-as-citizens-faced-deadly-repression/" TargetMode="External"/><Relationship Id="rId34" Type="http://schemas.openxmlformats.org/officeDocument/2006/relationships/hyperlink" Target="https://www.cbsnews.com/news/us-wealth-gap-widest-in-three-decades-federal-reserve/" TargetMode="External"/><Relationship Id="rId35" Type="http://schemas.openxmlformats.org/officeDocument/2006/relationships/hyperlink" Target="https://www.cbpp.org/research/poverty-and-inequality/a-guide-to-statistics-on-historical-trends-in-income-inequality" TargetMode="External"/><Relationship Id="rId36" Type="http://schemas.openxmlformats.org/officeDocument/2006/relationships/hyperlink" Target="https://www.oxfamamerica.org/press/richest-1-in-the-us-grabbed-at-least-987-times-more-wealth-per-household-than-bottom-20-since-1989-new-oxfam-research-shows/" TargetMode="External"/><Relationship Id="rId37" Type="http://schemas.openxmlformats.org/officeDocument/2006/relationships/hyperlink" Target="https://us.politsturm.com/iran-gripped-by-economic-protests" TargetMode="External"/><Relationship Id="rId38" Type="http://schemas.openxmlformats.org/officeDocument/2006/relationships/hyperlink" Target="https://www.theguardian.com/us-news/2026/apr/15/anti-war-protest-iran" TargetMode="External"/><Relationship Id="rId39" Type="http://schemas.openxmlformats.org/officeDocument/2006/relationships/hyperlink" Target="https://www.propublica.org/article/caught-in-crackdown-ice-cbp-doj-trump-arrests-convictions" TargetMode="External"/><Relationship Id="rId40" Type="http://schemas.openxmlformats.org/officeDocument/2006/relationships/hyperlink" Target="https://www.theguardian.com/global-development/2026/jan/27/iran-protests-death-toll-disappeared-bodies-mass-burials-30000-dead" TargetMode="External"/><Relationship Id="rId41" Type="http://schemas.openxmlformats.org/officeDocument/2006/relationships/hyperlink" Target="https://www.france24.com/en/live-news/20260319-iran-hangs-three-men-in-first-executions-over-january-protests" TargetMode="External"/><Relationship Id="rId42" Type="http://schemas.openxmlformats.org/officeDocument/2006/relationships/hyperlink" Target="https://democratic-erosion.org/2025/12/11/how-trump-and-his-federal-forces-are-using-americas-polarization-problem-to-dismantle-american-democracy/" TargetMode="External"/><Relationship Id="rId43" Type="http://schemas.openxmlformats.org/officeDocument/2006/relationships/hyperlink" Target="https://us.politsturm.com/the-middle-east-architectur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